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3B5" w:rsidRDefault="006823B5" w:rsidP="007C7908">
      <w:pPr>
        <w:pStyle w:val="Bodycopy"/>
        <w:ind w:right="12"/>
        <w:rPr>
          <w:color w:val="3A82E4" w:themeColor="text2"/>
          <w:sz w:val="24"/>
          <w:szCs w:val="24"/>
        </w:rPr>
      </w:pPr>
      <w:r w:rsidRPr="006823B5">
        <w:rPr>
          <w:color w:val="3A82E4" w:themeColor="text2"/>
          <w:sz w:val="24"/>
          <w:szCs w:val="24"/>
        </w:rPr>
        <w:t>Before you apply for an Internet Society Fellowship to the IETF</w:t>
      </w:r>
    </w:p>
    <w:p w:rsidR="006823B5" w:rsidRDefault="006823B5" w:rsidP="007C7908">
      <w:pPr>
        <w:pStyle w:val="Bodycopy"/>
        <w:ind w:right="12"/>
        <w:rPr>
          <w:color w:val="3A82E4" w:themeColor="text2"/>
          <w:sz w:val="24"/>
          <w:szCs w:val="24"/>
        </w:rPr>
      </w:pPr>
    </w:p>
    <w:p w:rsidR="006823B5" w:rsidRDefault="006823B5" w:rsidP="006823B5">
      <w:pPr>
        <w:pStyle w:val="Bodycopy"/>
        <w:ind w:right="12"/>
      </w:pPr>
      <w:r>
        <w:t xml:space="preserve">The Internet Society is happy that you are thinking of applying for an Internet Society Fellowship to the IETF! </w:t>
      </w:r>
    </w:p>
    <w:p w:rsidR="006823B5" w:rsidRDefault="006823B5" w:rsidP="006823B5">
      <w:pPr>
        <w:pStyle w:val="Bodycopy"/>
        <w:ind w:right="12"/>
      </w:pPr>
    </w:p>
    <w:p w:rsidR="006823B5" w:rsidRDefault="006823B5" w:rsidP="006823B5">
      <w:pPr>
        <w:pStyle w:val="Bodycopy"/>
        <w:ind w:right="12"/>
      </w:pPr>
      <w:r>
        <w:t>Before you apply, please make sure that you can meet the following general criteria:</w:t>
      </w:r>
    </w:p>
    <w:p w:rsidR="006823B5" w:rsidRDefault="006823B5" w:rsidP="006823B5">
      <w:pPr>
        <w:pStyle w:val="Bodycopy"/>
        <w:numPr>
          <w:ilvl w:val="0"/>
          <w:numId w:val="3"/>
        </w:numPr>
        <w:ind w:right="12"/>
      </w:pPr>
      <w:r>
        <w:t>You can get permission for time away from your studies or work.</w:t>
      </w:r>
    </w:p>
    <w:p w:rsidR="006823B5" w:rsidRDefault="006823B5" w:rsidP="006823B5">
      <w:pPr>
        <w:pStyle w:val="Bodycopy"/>
        <w:numPr>
          <w:ilvl w:val="0"/>
          <w:numId w:val="3"/>
        </w:numPr>
        <w:ind w:right="12"/>
      </w:pPr>
      <w:r>
        <w:t>The country that issued your passport has diplomatic relations with the country where meeting will be held.</w:t>
      </w:r>
    </w:p>
    <w:p w:rsidR="006823B5" w:rsidRDefault="006823B5" w:rsidP="006823B5">
      <w:pPr>
        <w:pStyle w:val="Bodycopy"/>
        <w:numPr>
          <w:ilvl w:val="0"/>
          <w:numId w:val="3"/>
        </w:numPr>
        <w:ind w:right="12"/>
      </w:pPr>
      <w:r>
        <w:t xml:space="preserve">You can apply for and also pick up your visa within the country where you live. </w:t>
      </w:r>
    </w:p>
    <w:p w:rsidR="006823B5" w:rsidRDefault="006823B5" w:rsidP="006823B5">
      <w:pPr>
        <w:pStyle w:val="Bodycopy"/>
        <w:numPr>
          <w:ilvl w:val="0"/>
          <w:numId w:val="3"/>
        </w:numPr>
        <w:ind w:right="12"/>
      </w:pPr>
      <w:r>
        <w:t>You can expect to have your passport (and student/guest worker</w:t>
      </w:r>
      <w:r>
        <w:t xml:space="preserve"> </w:t>
      </w:r>
      <w:r>
        <w:t>papers,</w:t>
      </w:r>
      <w:r>
        <w:t xml:space="preserve"> </w:t>
      </w:r>
      <w:r>
        <w:t>if applicable) in your hands and in appropriate condition for travel by the date that Internet Society administrative support begins.</w:t>
      </w:r>
    </w:p>
    <w:p w:rsidR="00FF2F9C" w:rsidRDefault="006823B5" w:rsidP="006823B5">
      <w:pPr>
        <w:pStyle w:val="Bodycopy"/>
        <w:numPr>
          <w:ilvl w:val="0"/>
          <w:numId w:val="3"/>
        </w:numPr>
        <w:ind w:right="12"/>
      </w:pPr>
      <w:r>
        <w:t>You can expect to have your visa for travel (if applicable) in your hands by the deadline date for visa.</w:t>
      </w:r>
    </w:p>
    <w:p w:rsidR="006823B5" w:rsidRDefault="006823B5" w:rsidP="006823B5">
      <w:pPr>
        <w:pStyle w:val="Bodycopy"/>
        <w:ind w:right="12"/>
      </w:pPr>
    </w:p>
    <w:p w:rsidR="006823B5" w:rsidRDefault="006823B5" w:rsidP="006823B5">
      <w:pPr>
        <w:pStyle w:val="Bodycopy"/>
        <w:ind w:right="12"/>
        <w:rPr>
          <w:color w:val="3A82E4" w:themeColor="text2"/>
          <w:sz w:val="24"/>
          <w:szCs w:val="24"/>
        </w:rPr>
      </w:pPr>
      <w:r w:rsidRPr="006823B5">
        <w:rPr>
          <w:color w:val="3A82E4" w:themeColor="text2"/>
          <w:sz w:val="24"/>
          <w:szCs w:val="24"/>
        </w:rPr>
        <w:t>SELF-ASSESSMENT CHECKLIST for Internet Society Fellowship to IETF 104</w:t>
      </w:r>
    </w:p>
    <w:p w:rsidR="006823B5" w:rsidRDefault="006823B5" w:rsidP="006823B5">
      <w:pPr>
        <w:pStyle w:val="Bodycopy"/>
        <w:ind w:right="12"/>
        <w:rPr>
          <w:color w:val="3A82E4" w:themeColor="text2"/>
          <w:sz w:val="24"/>
          <w:szCs w:val="24"/>
        </w:rPr>
      </w:pPr>
    </w:p>
    <w:p w:rsidR="006823B5" w:rsidRDefault="006823B5" w:rsidP="006823B5">
      <w:pPr>
        <w:pStyle w:val="Bodycopy"/>
        <w:ind w:right="12"/>
      </w:pPr>
      <w:r>
        <w:t>To determine if you are eligible to apply for an Internet Society Fellowship to IETF 104 Prague, please complete the following Self-Assessment Checklist, taking into consideration your situation,</w:t>
      </w:r>
      <w:r>
        <w:t xml:space="preserve"> </w:t>
      </w:r>
      <w:r>
        <w:t>the information in the following websites, and table:</w:t>
      </w:r>
    </w:p>
    <w:p w:rsidR="006823B5" w:rsidRDefault="006823B5" w:rsidP="006823B5">
      <w:pPr>
        <w:pStyle w:val="Bodycopy"/>
        <w:numPr>
          <w:ilvl w:val="0"/>
          <w:numId w:val="4"/>
        </w:numPr>
        <w:ind w:right="12"/>
      </w:pPr>
      <w:r>
        <w:t xml:space="preserve">Visas: </w:t>
      </w:r>
      <w:hyperlink r:id="rId8" w:history="1">
        <w:r w:rsidRPr="00645806">
          <w:rPr>
            <w:rStyle w:val="Hyperlink"/>
          </w:rPr>
          <w:t>https://www.mzv.cz/jnp/en/information_for_aliens/index.html</w:t>
        </w:r>
      </w:hyperlink>
      <w:r>
        <w:t xml:space="preserve"> </w:t>
      </w:r>
      <w:r>
        <w:t xml:space="preserve"> </w:t>
      </w:r>
    </w:p>
    <w:p w:rsidR="006823B5" w:rsidRDefault="006823B5" w:rsidP="006823B5">
      <w:pPr>
        <w:pStyle w:val="Bodycopy"/>
        <w:numPr>
          <w:ilvl w:val="0"/>
          <w:numId w:val="4"/>
        </w:numPr>
        <w:ind w:right="12"/>
      </w:pPr>
      <w:r>
        <w:t xml:space="preserve">Embassies: </w:t>
      </w:r>
      <w:hyperlink r:id="rId9" w:history="1">
        <w:r w:rsidRPr="00645806">
          <w:rPr>
            <w:rStyle w:val="Hyperlink"/>
          </w:rPr>
          <w:t>https://www.mzv.cz/jnp/en/diplomatic_missions/czech_missions_abroad/index.html</w:t>
        </w:r>
      </w:hyperlink>
      <w:r>
        <w:t xml:space="preserve"> </w:t>
      </w:r>
    </w:p>
    <w:p w:rsidR="003A7A07" w:rsidRDefault="003A7A07" w:rsidP="007C7908">
      <w:pPr>
        <w:pStyle w:val="Bodycopy"/>
        <w:ind w:right="12"/>
      </w:pPr>
    </w:p>
    <w:tbl>
      <w:tblPr>
        <w:tblStyle w:val="GridTable4-Accent2"/>
        <w:tblW w:w="4997" w:type="pct"/>
        <w:tblLook w:val="06A0" w:firstRow="1" w:lastRow="0" w:firstColumn="1" w:lastColumn="0" w:noHBand="1" w:noVBand="1"/>
      </w:tblPr>
      <w:tblGrid>
        <w:gridCol w:w="2577"/>
        <w:gridCol w:w="2438"/>
        <w:gridCol w:w="2725"/>
        <w:gridCol w:w="2444"/>
      </w:tblGrid>
      <w:tr w:rsidR="006823B5" w:rsidRPr="003A7A07" w:rsidTr="006823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pct"/>
          </w:tcPr>
          <w:p w:rsidR="006823B5" w:rsidRPr="003A7A07" w:rsidRDefault="006823B5" w:rsidP="007C7908">
            <w:pPr>
              <w:pStyle w:val="Bodycopy"/>
              <w:ind w:right="12"/>
              <w:rPr>
                <w:rFonts w:ascii="Hind Semibold" w:hAnsi="Hind Semibold"/>
                <w:color w:val="EEF2EC" w:themeColor="background1"/>
                <w:sz w:val="22"/>
                <w:szCs w:val="22"/>
              </w:rPr>
            </w:pPr>
            <w:r>
              <w:rPr>
                <w:rFonts w:ascii="Hind Semibold" w:hAnsi="Hind Semibold"/>
                <w:color w:val="EEF2EC" w:themeColor="background1"/>
                <w:sz w:val="22"/>
                <w:szCs w:val="22"/>
              </w:rPr>
              <w:t>Meeting</w:t>
            </w:r>
          </w:p>
        </w:tc>
        <w:tc>
          <w:tcPr>
            <w:tcW w:w="1197" w:type="pct"/>
          </w:tcPr>
          <w:p w:rsidR="006823B5" w:rsidRPr="003A7A07" w:rsidRDefault="006823B5" w:rsidP="006823B5">
            <w:pPr>
              <w:pStyle w:val="Bodycopy"/>
              <w:ind w:right="1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ind Semibold" w:hAnsi="Hind Semibold"/>
                <w:color w:val="EEF2EC" w:themeColor="background1"/>
                <w:sz w:val="22"/>
                <w:szCs w:val="22"/>
              </w:rPr>
            </w:pPr>
            <w:r>
              <w:rPr>
                <w:rFonts w:ascii="Hind Semibold" w:hAnsi="Hind Semibold"/>
                <w:color w:val="EEF2EC" w:themeColor="background1"/>
                <w:sz w:val="22"/>
                <w:szCs w:val="22"/>
              </w:rPr>
              <w:t>Meeting dates</w:t>
            </w:r>
          </w:p>
        </w:tc>
        <w:tc>
          <w:tcPr>
            <w:tcW w:w="1338" w:type="pct"/>
          </w:tcPr>
          <w:p w:rsidR="006823B5" w:rsidRPr="003A7A07" w:rsidRDefault="006823B5" w:rsidP="007C7908">
            <w:pPr>
              <w:pStyle w:val="Bodycopy"/>
              <w:ind w:right="1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ind Semibold" w:hAnsi="Hind Semibold"/>
                <w:color w:val="EEF2EC" w:themeColor="background1"/>
                <w:sz w:val="22"/>
                <w:szCs w:val="22"/>
              </w:rPr>
            </w:pPr>
            <w:r w:rsidRPr="006823B5">
              <w:rPr>
                <w:rFonts w:ascii="Hind Semibold" w:hAnsi="Hind Semibold"/>
                <w:color w:val="EEF2EC" w:themeColor="background1"/>
                <w:sz w:val="22"/>
                <w:szCs w:val="22"/>
              </w:rPr>
              <w:t>Internet Society Administrative Support Begins</w:t>
            </w:r>
          </w:p>
        </w:tc>
        <w:tc>
          <w:tcPr>
            <w:tcW w:w="1200" w:type="pct"/>
          </w:tcPr>
          <w:p w:rsidR="006823B5" w:rsidRPr="003A7A07" w:rsidRDefault="006823B5" w:rsidP="007C7908">
            <w:pPr>
              <w:pStyle w:val="Bodycopy"/>
              <w:ind w:right="1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ind Semibold" w:hAnsi="Hind Semibold"/>
                <w:color w:val="EEF2EC" w:themeColor="background1"/>
                <w:sz w:val="22"/>
                <w:szCs w:val="22"/>
              </w:rPr>
            </w:pPr>
            <w:r w:rsidRPr="006823B5">
              <w:rPr>
                <w:rFonts w:ascii="Hind Semibold" w:hAnsi="Hind Semibold"/>
                <w:color w:val="EEF2EC" w:themeColor="background1"/>
                <w:sz w:val="22"/>
                <w:szCs w:val="22"/>
              </w:rPr>
              <w:t>Deadline Date for Visa in your hands</w:t>
            </w:r>
          </w:p>
        </w:tc>
      </w:tr>
      <w:tr w:rsidR="006823B5" w:rsidTr="006823B5">
        <w:trPr>
          <w:trHeight w:val="10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pct"/>
          </w:tcPr>
          <w:p w:rsidR="006823B5" w:rsidRDefault="006823B5" w:rsidP="006823B5">
            <w:pPr>
              <w:pStyle w:val="Bodycopy"/>
              <w:ind w:right="12"/>
            </w:pPr>
            <w:r>
              <w:t>IETF 104</w:t>
            </w:r>
          </w:p>
          <w:p w:rsidR="006823B5" w:rsidRDefault="006823B5" w:rsidP="006823B5">
            <w:pPr>
              <w:pStyle w:val="Bodycopy"/>
              <w:ind w:right="12"/>
            </w:pPr>
            <w:r>
              <w:t>Prague, Czech Republic</w:t>
            </w:r>
          </w:p>
        </w:tc>
        <w:tc>
          <w:tcPr>
            <w:tcW w:w="1197" w:type="pct"/>
          </w:tcPr>
          <w:p w:rsidR="006823B5" w:rsidRDefault="006823B5" w:rsidP="007C7908">
            <w:pPr>
              <w:pStyle w:val="Bodycopy"/>
              <w:ind w:right="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23B5">
              <w:t>24-29 March 2019</w:t>
            </w:r>
          </w:p>
        </w:tc>
        <w:tc>
          <w:tcPr>
            <w:tcW w:w="1338" w:type="pct"/>
          </w:tcPr>
          <w:p w:rsidR="006823B5" w:rsidRDefault="006823B5" w:rsidP="007C7908">
            <w:pPr>
              <w:pStyle w:val="Bodycopy"/>
              <w:ind w:right="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23B5">
              <w:rPr>
                <w:color w:val="FF0000"/>
              </w:rPr>
              <w:t>2 January 2019</w:t>
            </w:r>
          </w:p>
        </w:tc>
        <w:tc>
          <w:tcPr>
            <w:tcW w:w="1200" w:type="pct"/>
          </w:tcPr>
          <w:p w:rsidR="006823B5" w:rsidRDefault="006823B5" w:rsidP="007C7908">
            <w:pPr>
              <w:pStyle w:val="Bodycopy"/>
              <w:ind w:right="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23B5">
              <w:t>20 February 2019</w:t>
            </w:r>
          </w:p>
        </w:tc>
      </w:tr>
    </w:tbl>
    <w:p w:rsidR="003A7A07" w:rsidRDefault="003A7A07" w:rsidP="007C7908">
      <w:pPr>
        <w:pStyle w:val="Bodycopy"/>
        <w:ind w:right="12"/>
      </w:pPr>
    </w:p>
    <w:p w:rsidR="006823B5" w:rsidRPr="006823B5" w:rsidRDefault="006823B5" w:rsidP="006823B5">
      <w:pPr>
        <w:tabs>
          <w:tab w:val="left" w:pos="8460"/>
        </w:tabs>
        <w:autoSpaceDE w:val="0"/>
        <w:autoSpaceDN w:val="0"/>
        <w:adjustRightInd w:val="0"/>
        <w:rPr>
          <w:rFonts w:asciiTheme="majorHAnsi" w:hAnsiTheme="majorHAnsi" w:cstheme="majorHAnsi"/>
          <w:b/>
          <w:color w:val="000000"/>
        </w:rPr>
      </w:pPr>
      <w:r>
        <w:rPr>
          <w:rFonts w:ascii="Hind" w:hAnsi="Hind" w:cs="Hind"/>
          <w:color w:val="000000"/>
          <w:sz w:val="22"/>
          <w:szCs w:val="22"/>
        </w:rPr>
        <w:tab/>
      </w:r>
      <w:r w:rsidRPr="006823B5">
        <w:rPr>
          <w:rFonts w:asciiTheme="majorHAnsi" w:hAnsiTheme="majorHAnsi" w:cstheme="majorHAnsi"/>
          <w:b/>
          <w:color w:val="000000"/>
        </w:rPr>
        <w:t>Yes No</w:t>
      </w:r>
    </w:p>
    <w:p w:rsidR="006823B5" w:rsidRPr="006823B5" w:rsidRDefault="006823B5" w:rsidP="006823B5">
      <w:pPr>
        <w:tabs>
          <w:tab w:val="left" w:pos="8460"/>
        </w:tabs>
        <w:autoSpaceDE w:val="0"/>
        <w:autoSpaceDN w:val="0"/>
        <w:adjustRightInd w:val="0"/>
        <w:rPr>
          <w:rFonts w:asciiTheme="majorHAnsi" w:hAnsiTheme="majorHAnsi" w:cstheme="majorHAnsi"/>
          <w:b/>
          <w:color w:val="000000"/>
          <w:szCs w:val="20"/>
        </w:rPr>
      </w:pPr>
      <w:r w:rsidRPr="006823B5">
        <w:rPr>
          <w:rFonts w:asciiTheme="majorHAnsi" w:hAnsiTheme="majorHAnsi" w:cstheme="majorHAnsi"/>
          <w:color w:val="000000"/>
          <w:szCs w:val="20"/>
        </w:rPr>
        <w:t>1. Are you confident that you can get permission for time away from your studies or</w:t>
      </w:r>
      <w:r w:rsidRPr="006823B5">
        <w:rPr>
          <w:rFonts w:asciiTheme="majorHAnsi" w:hAnsiTheme="majorHAnsi" w:cstheme="majorHAnsi"/>
          <w:color w:val="000000"/>
          <w:szCs w:val="20"/>
        </w:rPr>
        <w:tab/>
      </w:r>
      <w:r w:rsidRPr="006823B5">
        <w:rPr>
          <w:rFonts w:ascii="Times New Roman" w:hAnsi="Times New Roman" w:cs="Times New Roman"/>
          <w:b/>
          <w:color w:val="000000"/>
          <w:szCs w:val="20"/>
        </w:rPr>
        <w:t>□</w:t>
      </w:r>
      <w:r w:rsidRPr="006823B5">
        <w:rPr>
          <w:rFonts w:asciiTheme="majorHAnsi" w:hAnsiTheme="majorHAnsi" w:cstheme="majorHAnsi"/>
          <w:b/>
          <w:color w:val="000000"/>
          <w:szCs w:val="20"/>
        </w:rPr>
        <w:t xml:space="preserve">     </w:t>
      </w:r>
      <w:r w:rsidRPr="006823B5">
        <w:rPr>
          <w:rFonts w:ascii="Times New Roman" w:hAnsi="Times New Roman" w:cs="Times New Roman"/>
          <w:b/>
          <w:color w:val="000000"/>
          <w:szCs w:val="20"/>
        </w:rPr>
        <w:t>□</w:t>
      </w:r>
    </w:p>
    <w:p w:rsidR="006823B5" w:rsidRPr="006823B5" w:rsidRDefault="006823B5" w:rsidP="006823B5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Cs w:val="20"/>
        </w:rPr>
      </w:pPr>
      <w:r w:rsidRPr="006823B5">
        <w:rPr>
          <w:rFonts w:asciiTheme="majorHAnsi" w:hAnsiTheme="majorHAnsi" w:cstheme="majorHAnsi"/>
          <w:color w:val="000000"/>
          <w:szCs w:val="20"/>
        </w:rPr>
        <w:t>work so you can attend the meeting?</w:t>
      </w:r>
    </w:p>
    <w:p w:rsidR="006823B5" w:rsidRPr="006823B5" w:rsidRDefault="006823B5" w:rsidP="006823B5">
      <w:pPr>
        <w:tabs>
          <w:tab w:val="left" w:pos="8460"/>
        </w:tabs>
        <w:autoSpaceDE w:val="0"/>
        <w:autoSpaceDN w:val="0"/>
        <w:adjustRightInd w:val="0"/>
        <w:rPr>
          <w:rFonts w:asciiTheme="majorHAnsi" w:hAnsiTheme="majorHAnsi" w:cstheme="majorHAnsi"/>
          <w:color w:val="000000"/>
          <w:szCs w:val="20"/>
        </w:rPr>
      </w:pPr>
    </w:p>
    <w:p w:rsidR="006823B5" w:rsidRPr="006823B5" w:rsidRDefault="006823B5" w:rsidP="006823B5">
      <w:pPr>
        <w:tabs>
          <w:tab w:val="left" w:pos="8460"/>
        </w:tabs>
        <w:autoSpaceDE w:val="0"/>
        <w:autoSpaceDN w:val="0"/>
        <w:adjustRightInd w:val="0"/>
        <w:rPr>
          <w:rFonts w:asciiTheme="majorHAnsi" w:hAnsiTheme="majorHAnsi" w:cstheme="majorHAnsi"/>
          <w:color w:val="000000"/>
          <w:szCs w:val="20"/>
        </w:rPr>
      </w:pPr>
      <w:r w:rsidRPr="006823B5">
        <w:rPr>
          <w:rFonts w:asciiTheme="majorHAnsi" w:hAnsiTheme="majorHAnsi" w:cstheme="majorHAnsi"/>
          <w:color w:val="000000"/>
          <w:szCs w:val="20"/>
        </w:rPr>
        <w:t xml:space="preserve">2. Does the country that issued the passport with which you plan to travel have </w:t>
      </w:r>
      <w:r w:rsidRPr="006823B5">
        <w:rPr>
          <w:rFonts w:asciiTheme="majorHAnsi" w:hAnsiTheme="majorHAnsi" w:cstheme="majorHAnsi"/>
          <w:color w:val="000000"/>
          <w:szCs w:val="20"/>
        </w:rPr>
        <w:tab/>
      </w:r>
      <w:r w:rsidRPr="006823B5">
        <w:rPr>
          <w:rFonts w:ascii="Times New Roman" w:hAnsi="Times New Roman" w:cs="Times New Roman"/>
          <w:b/>
          <w:color w:val="000000"/>
          <w:szCs w:val="20"/>
        </w:rPr>
        <w:t>□</w:t>
      </w:r>
      <w:r w:rsidRPr="006823B5">
        <w:rPr>
          <w:rFonts w:asciiTheme="majorHAnsi" w:hAnsiTheme="majorHAnsi" w:cstheme="majorHAnsi"/>
          <w:b/>
          <w:color w:val="000000"/>
          <w:szCs w:val="20"/>
        </w:rPr>
        <w:t xml:space="preserve">     </w:t>
      </w:r>
      <w:r w:rsidRPr="006823B5">
        <w:rPr>
          <w:rFonts w:ascii="Times New Roman" w:hAnsi="Times New Roman" w:cs="Times New Roman"/>
          <w:b/>
          <w:color w:val="000000"/>
          <w:szCs w:val="20"/>
        </w:rPr>
        <w:t>□</w:t>
      </w:r>
    </w:p>
    <w:p w:rsidR="006823B5" w:rsidRPr="006823B5" w:rsidRDefault="006823B5" w:rsidP="006823B5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Cs w:val="20"/>
        </w:rPr>
      </w:pPr>
      <w:r w:rsidRPr="006823B5">
        <w:rPr>
          <w:rFonts w:asciiTheme="majorHAnsi" w:hAnsiTheme="majorHAnsi" w:cstheme="majorHAnsi"/>
          <w:color w:val="000000"/>
          <w:szCs w:val="20"/>
        </w:rPr>
        <w:t>diplomatic relations with the country where the meeting will be held?</w:t>
      </w:r>
      <w:r w:rsidRPr="006823B5">
        <w:rPr>
          <w:rFonts w:asciiTheme="majorHAnsi" w:hAnsiTheme="majorHAnsi" w:cstheme="majorHAnsi"/>
          <w:color w:val="000000"/>
          <w:szCs w:val="20"/>
        </w:rPr>
        <w:tab/>
      </w:r>
      <w:r w:rsidRPr="006823B5">
        <w:rPr>
          <w:rFonts w:asciiTheme="majorHAnsi" w:hAnsiTheme="majorHAnsi" w:cstheme="majorHAnsi"/>
          <w:color w:val="000000"/>
          <w:szCs w:val="20"/>
        </w:rPr>
        <w:tab/>
      </w:r>
    </w:p>
    <w:p w:rsidR="006823B5" w:rsidRPr="006823B5" w:rsidRDefault="006823B5" w:rsidP="006823B5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Cs w:val="20"/>
        </w:rPr>
      </w:pPr>
    </w:p>
    <w:p w:rsidR="006823B5" w:rsidRPr="006823B5" w:rsidRDefault="006823B5" w:rsidP="006823B5">
      <w:pPr>
        <w:tabs>
          <w:tab w:val="left" w:pos="8460"/>
        </w:tabs>
        <w:autoSpaceDE w:val="0"/>
        <w:autoSpaceDN w:val="0"/>
        <w:adjustRightInd w:val="0"/>
        <w:rPr>
          <w:rFonts w:asciiTheme="majorHAnsi" w:hAnsiTheme="majorHAnsi" w:cstheme="majorHAnsi"/>
          <w:color w:val="000000"/>
          <w:szCs w:val="20"/>
        </w:rPr>
      </w:pPr>
      <w:r w:rsidRPr="006823B5">
        <w:rPr>
          <w:rFonts w:asciiTheme="majorHAnsi" w:hAnsiTheme="majorHAnsi" w:cstheme="majorHAnsi"/>
          <w:color w:val="000000"/>
          <w:szCs w:val="20"/>
        </w:rPr>
        <w:t xml:space="preserve">3. If you need a visa to travel to the meeting, can you apply for and also pick up your          </w:t>
      </w:r>
      <w:r>
        <w:rPr>
          <w:rFonts w:asciiTheme="majorHAnsi" w:hAnsiTheme="majorHAnsi" w:cstheme="majorHAnsi"/>
          <w:color w:val="000000"/>
          <w:szCs w:val="20"/>
        </w:rPr>
        <w:t xml:space="preserve">                  </w:t>
      </w:r>
      <w:r w:rsidRPr="006823B5">
        <w:rPr>
          <w:rFonts w:ascii="Times New Roman" w:hAnsi="Times New Roman" w:cs="Times New Roman"/>
          <w:b/>
          <w:color w:val="000000"/>
          <w:szCs w:val="20"/>
        </w:rPr>
        <w:t>□</w:t>
      </w:r>
      <w:r w:rsidRPr="006823B5">
        <w:rPr>
          <w:rFonts w:asciiTheme="majorHAnsi" w:hAnsiTheme="majorHAnsi" w:cstheme="majorHAnsi"/>
          <w:b/>
          <w:color w:val="000000"/>
          <w:szCs w:val="20"/>
        </w:rPr>
        <w:t xml:space="preserve">     </w:t>
      </w:r>
      <w:r w:rsidRPr="006823B5">
        <w:rPr>
          <w:rFonts w:ascii="Times New Roman" w:hAnsi="Times New Roman" w:cs="Times New Roman"/>
          <w:b/>
          <w:color w:val="000000"/>
          <w:szCs w:val="20"/>
        </w:rPr>
        <w:t>□</w:t>
      </w:r>
    </w:p>
    <w:p w:rsidR="006823B5" w:rsidRPr="006823B5" w:rsidRDefault="006823B5" w:rsidP="006823B5">
      <w:pPr>
        <w:tabs>
          <w:tab w:val="left" w:pos="8460"/>
        </w:tabs>
        <w:autoSpaceDE w:val="0"/>
        <w:autoSpaceDN w:val="0"/>
        <w:adjustRightInd w:val="0"/>
        <w:rPr>
          <w:rFonts w:asciiTheme="majorHAnsi" w:hAnsiTheme="majorHAnsi" w:cstheme="majorHAnsi"/>
          <w:color w:val="000000"/>
          <w:szCs w:val="20"/>
        </w:rPr>
      </w:pPr>
      <w:r w:rsidRPr="006823B5">
        <w:rPr>
          <w:rFonts w:asciiTheme="majorHAnsi" w:hAnsiTheme="majorHAnsi" w:cstheme="majorHAnsi"/>
          <w:color w:val="000000"/>
          <w:szCs w:val="20"/>
        </w:rPr>
        <w:t xml:space="preserve">visa within the country where you live? </w:t>
      </w:r>
    </w:p>
    <w:p w:rsidR="006823B5" w:rsidRPr="006823B5" w:rsidRDefault="006823B5" w:rsidP="006823B5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Cs w:val="20"/>
        </w:rPr>
      </w:pPr>
    </w:p>
    <w:p w:rsidR="006823B5" w:rsidRPr="006823B5" w:rsidRDefault="006823B5" w:rsidP="006823B5">
      <w:pPr>
        <w:tabs>
          <w:tab w:val="left" w:pos="8460"/>
        </w:tabs>
        <w:autoSpaceDE w:val="0"/>
        <w:autoSpaceDN w:val="0"/>
        <w:adjustRightInd w:val="0"/>
        <w:rPr>
          <w:rFonts w:asciiTheme="majorHAnsi" w:hAnsiTheme="majorHAnsi" w:cstheme="majorHAnsi"/>
          <w:b/>
          <w:color w:val="FF0000"/>
          <w:szCs w:val="20"/>
        </w:rPr>
      </w:pPr>
      <w:r w:rsidRPr="006823B5">
        <w:rPr>
          <w:rFonts w:asciiTheme="majorHAnsi" w:hAnsiTheme="majorHAnsi" w:cstheme="majorHAnsi"/>
          <w:color w:val="FF0000"/>
          <w:szCs w:val="20"/>
        </w:rPr>
        <w:t>4. If you need to renew or replace your passport, can you expect it to be renewed or</w:t>
      </w:r>
      <w:r w:rsidRPr="006823B5">
        <w:rPr>
          <w:rFonts w:asciiTheme="majorHAnsi" w:hAnsiTheme="majorHAnsi" w:cstheme="majorHAnsi"/>
          <w:color w:val="FF0000"/>
          <w:szCs w:val="20"/>
        </w:rPr>
        <w:tab/>
      </w:r>
      <w:r w:rsidRPr="006823B5">
        <w:rPr>
          <w:rFonts w:ascii="Times New Roman" w:hAnsi="Times New Roman" w:cs="Times New Roman"/>
          <w:b/>
          <w:color w:val="FF0000"/>
          <w:szCs w:val="20"/>
        </w:rPr>
        <w:t>□</w:t>
      </w:r>
      <w:r w:rsidRPr="006823B5">
        <w:rPr>
          <w:rFonts w:asciiTheme="majorHAnsi" w:hAnsiTheme="majorHAnsi" w:cstheme="majorHAnsi"/>
          <w:b/>
          <w:color w:val="FF0000"/>
          <w:szCs w:val="20"/>
        </w:rPr>
        <w:t xml:space="preserve">     </w:t>
      </w:r>
      <w:r w:rsidRPr="006823B5">
        <w:rPr>
          <w:rFonts w:ascii="Times New Roman" w:hAnsi="Times New Roman" w:cs="Times New Roman"/>
          <w:b/>
          <w:color w:val="FF0000"/>
          <w:szCs w:val="20"/>
        </w:rPr>
        <w:t>□</w:t>
      </w:r>
    </w:p>
    <w:p w:rsidR="006823B5" w:rsidRPr="006823B5" w:rsidRDefault="006823B5" w:rsidP="006823B5">
      <w:pPr>
        <w:autoSpaceDE w:val="0"/>
        <w:autoSpaceDN w:val="0"/>
        <w:adjustRightInd w:val="0"/>
        <w:rPr>
          <w:rFonts w:asciiTheme="majorHAnsi" w:hAnsiTheme="majorHAnsi" w:cstheme="majorHAnsi"/>
          <w:color w:val="FF0000"/>
          <w:szCs w:val="20"/>
        </w:rPr>
      </w:pPr>
      <w:r w:rsidRPr="006823B5">
        <w:rPr>
          <w:rFonts w:asciiTheme="majorHAnsi" w:hAnsiTheme="majorHAnsi" w:cstheme="majorHAnsi"/>
          <w:color w:val="FF0000"/>
          <w:szCs w:val="20"/>
        </w:rPr>
        <w:t xml:space="preserve">replaced and in your hands -- by the date on which Internet Society administrative </w:t>
      </w:r>
    </w:p>
    <w:p w:rsidR="006823B5" w:rsidRPr="006823B5" w:rsidRDefault="006823B5" w:rsidP="006823B5">
      <w:pPr>
        <w:autoSpaceDE w:val="0"/>
        <w:autoSpaceDN w:val="0"/>
        <w:adjustRightInd w:val="0"/>
        <w:rPr>
          <w:rFonts w:asciiTheme="majorHAnsi" w:hAnsiTheme="majorHAnsi" w:cstheme="majorHAnsi"/>
          <w:color w:val="FF0000"/>
          <w:szCs w:val="20"/>
        </w:rPr>
      </w:pPr>
      <w:r w:rsidRPr="006823B5">
        <w:rPr>
          <w:rFonts w:asciiTheme="majorHAnsi" w:hAnsiTheme="majorHAnsi" w:cstheme="majorHAnsi"/>
          <w:color w:val="FF0000"/>
          <w:szCs w:val="20"/>
        </w:rPr>
        <w:t xml:space="preserve">support begins, as shown in the table above? </w:t>
      </w:r>
      <w:r w:rsidRPr="006823B5">
        <w:rPr>
          <w:rFonts w:asciiTheme="majorHAnsi" w:hAnsiTheme="majorHAnsi" w:cstheme="majorHAnsi"/>
          <w:color w:val="FF0000"/>
          <w:szCs w:val="20"/>
        </w:rPr>
        <w:tab/>
      </w:r>
    </w:p>
    <w:p w:rsidR="006823B5" w:rsidRDefault="006823B5" w:rsidP="006823B5">
      <w:pPr>
        <w:autoSpaceDE w:val="0"/>
        <w:autoSpaceDN w:val="0"/>
        <w:adjustRightInd w:val="0"/>
        <w:ind w:left="720"/>
        <w:rPr>
          <w:rFonts w:asciiTheme="majorHAnsi" w:hAnsiTheme="majorHAnsi" w:cstheme="majorHAnsi"/>
          <w:i/>
          <w:color w:val="FF0000"/>
          <w:szCs w:val="20"/>
        </w:rPr>
      </w:pPr>
    </w:p>
    <w:p w:rsidR="006823B5" w:rsidRPr="006823B5" w:rsidRDefault="006823B5" w:rsidP="006823B5">
      <w:pPr>
        <w:autoSpaceDE w:val="0"/>
        <w:autoSpaceDN w:val="0"/>
        <w:adjustRightInd w:val="0"/>
        <w:ind w:left="720"/>
        <w:rPr>
          <w:rFonts w:asciiTheme="majorHAnsi" w:hAnsiTheme="majorHAnsi" w:cstheme="majorHAnsi"/>
          <w:i/>
          <w:color w:val="FF0000"/>
          <w:szCs w:val="20"/>
        </w:rPr>
      </w:pPr>
      <w:r w:rsidRPr="006823B5">
        <w:rPr>
          <w:rFonts w:asciiTheme="majorHAnsi" w:hAnsiTheme="majorHAnsi" w:cstheme="majorHAnsi"/>
          <w:i/>
          <w:color w:val="FF0000"/>
          <w:szCs w:val="20"/>
        </w:rPr>
        <w:t>You will need to renew or replace your passport, if:</w:t>
      </w:r>
    </w:p>
    <w:p w:rsidR="006823B5" w:rsidRPr="006823B5" w:rsidRDefault="006823B5" w:rsidP="006823B5">
      <w:pPr>
        <w:autoSpaceDE w:val="0"/>
        <w:autoSpaceDN w:val="0"/>
        <w:adjustRightInd w:val="0"/>
        <w:ind w:left="1440"/>
        <w:rPr>
          <w:rFonts w:asciiTheme="majorHAnsi" w:hAnsiTheme="majorHAnsi" w:cstheme="majorHAnsi"/>
          <w:i/>
          <w:color w:val="FF0000"/>
          <w:szCs w:val="20"/>
        </w:rPr>
      </w:pPr>
      <w:r w:rsidRPr="006823B5">
        <w:rPr>
          <w:rFonts w:asciiTheme="majorHAnsi" w:hAnsiTheme="majorHAnsi" w:cstheme="majorHAnsi"/>
          <w:i/>
          <w:color w:val="FF0000"/>
          <w:szCs w:val="20"/>
        </w:rPr>
        <w:t>--- Your passport does not reflect the name and address you will have when you travel to the meeting.</w:t>
      </w:r>
    </w:p>
    <w:p w:rsidR="006823B5" w:rsidRPr="006823B5" w:rsidRDefault="006823B5" w:rsidP="006823B5">
      <w:pPr>
        <w:autoSpaceDE w:val="0"/>
        <w:autoSpaceDN w:val="0"/>
        <w:adjustRightInd w:val="0"/>
        <w:ind w:left="1440"/>
        <w:rPr>
          <w:rFonts w:asciiTheme="majorHAnsi" w:hAnsiTheme="majorHAnsi" w:cstheme="majorHAnsi"/>
          <w:i/>
          <w:color w:val="FF0000"/>
          <w:szCs w:val="20"/>
        </w:rPr>
      </w:pPr>
      <w:r w:rsidRPr="006823B5">
        <w:rPr>
          <w:rFonts w:asciiTheme="majorHAnsi" w:hAnsiTheme="majorHAnsi" w:cstheme="majorHAnsi"/>
          <w:i/>
          <w:color w:val="FF0000"/>
          <w:szCs w:val="20"/>
        </w:rPr>
        <w:lastRenderedPageBreak/>
        <w:t>--- The expiration date of your passport is not far enough after the last day of the meeting, per host country requirements. Generally, for a passport to be valid for travel, it must have at least six months remaining after the last day of the meeting.</w:t>
      </w:r>
    </w:p>
    <w:p w:rsidR="006823B5" w:rsidRPr="006823B5" w:rsidRDefault="006823B5" w:rsidP="006823B5">
      <w:pPr>
        <w:autoSpaceDE w:val="0"/>
        <w:autoSpaceDN w:val="0"/>
        <w:adjustRightInd w:val="0"/>
        <w:ind w:left="1440"/>
        <w:rPr>
          <w:rFonts w:asciiTheme="majorHAnsi" w:hAnsiTheme="majorHAnsi" w:cstheme="majorHAnsi"/>
          <w:i/>
          <w:color w:val="FF0000"/>
          <w:szCs w:val="20"/>
        </w:rPr>
      </w:pPr>
      <w:r w:rsidRPr="006823B5">
        <w:rPr>
          <w:rFonts w:asciiTheme="majorHAnsi" w:hAnsiTheme="majorHAnsi" w:cstheme="majorHAnsi"/>
          <w:i/>
          <w:color w:val="FF0000"/>
          <w:szCs w:val="20"/>
        </w:rPr>
        <w:t>--- There are too few blank pages in your passport, per host country requirements.</w:t>
      </w:r>
    </w:p>
    <w:p w:rsidR="006823B5" w:rsidRPr="006823B5" w:rsidRDefault="006823B5" w:rsidP="006823B5">
      <w:pPr>
        <w:autoSpaceDE w:val="0"/>
        <w:autoSpaceDN w:val="0"/>
        <w:adjustRightInd w:val="0"/>
        <w:ind w:left="1440"/>
        <w:rPr>
          <w:rFonts w:asciiTheme="majorHAnsi" w:hAnsiTheme="majorHAnsi" w:cstheme="majorHAnsi"/>
          <w:i/>
          <w:color w:val="FF0000"/>
          <w:szCs w:val="20"/>
        </w:rPr>
      </w:pPr>
      <w:r w:rsidRPr="006823B5">
        <w:rPr>
          <w:rFonts w:asciiTheme="majorHAnsi" w:hAnsiTheme="majorHAnsi" w:cstheme="majorHAnsi"/>
          <w:i/>
          <w:color w:val="FF0000"/>
          <w:szCs w:val="20"/>
        </w:rPr>
        <w:t>--- Your passport is not in good condition, for example, has missing pages, water marks, or tears.</w:t>
      </w:r>
    </w:p>
    <w:p w:rsidR="006823B5" w:rsidRPr="006823B5" w:rsidRDefault="006823B5" w:rsidP="006823B5">
      <w:pPr>
        <w:autoSpaceDE w:val="0"/>
        <w:autoSpaceDN w:val="0"/>
        <w:adjustRightInd w:val="0"/>
        <w:ind w:left="1440"/>
        <w:rPr>
          <w:rFonts w:asciiTheme="majorHAnsi" w:hAnsiTheme="majorHAnsi" w:cstheme="majorHAnsi"/>
          <w:i/>
          <w:color w:val="000000"/>
          <w:szCs w:val="20"/>
        </w:rPr>
      </w:pPr>
    </w:p>
    <w:p w:rsidR="006823B5" w:rsidRPr="006823B5" w:rsidRDefault="006823B5" w:rsidP="006823B5">
      <w:pPr>
        <w:autoSpaceDE w:val="0"/>
        <w:autoSpaceDN w:val="0"/>
        <w:adjustRightInd w:val="0"/>
        <w:ind w:left="720"/>
        <w:rPr>
          <w:rFonts w:asciiTheme="majorHAnsi" w:hAnsiTheme="majorHAnsi" w:cstheme="majorHAnsi"/>
          <w:color w:val="000000"/>
          <w:szCs w:val="20"/>
        </w:rPr>
      </w:pPr>
      <w:r w:rsidRPr="006823B5">
        <w:rPr>
          <w:rFonts w:asciiTheme="majorHAnsi" w:hAnsiTheme="majorHAnsi" w:cstheme="majorHAnsi"/>
          <w:i/>
          <w:color w:val="000000"/>
          <w:szCs w:val="20"/>
        </w:rPr>
        <w:t>To estimate how long it may take to renew or replace your passport, consider</w:t>
      </w:r>
      <w:r w:rsidRPr="006823B5">
        <w:rPr>
          <w:rFonts w:asciiTheme="majorHAnsi" w:hAnsiTheme="majorHAnsi" w:cstheme="majorHAnsi"/>
          <w:color w:val="000000"/>
          <w:szCs w:val="20"/>
        </w:rPr>
        <w:t>:</w:t>
      </w:r>
    </w:p>
    <w:p w:rsidR="006823B5" w:rsidRPr="006823B5" w:rsidRDefault="006823B5" w:rsidP="006823B5">
      <w:pPr>
        <w:autoSpaceDE w:val="0"/>
        <w:autoSpaceDN w:val="0"/>
        <w:adjustRightInd w:val="0"/>
        <w:ind w:left="1440"/>
        <w:rPr>
          <w:rFonts w:asciiTheme="majorHAnsi" w:hAnsiTheme="majorHAnsi" w:cstheme="majorHAnsi"/>
          <w:i/>
          <w:color w:val="000000"/>
          <w:szCs w:val="20"/>
        </w:rPr>
      </w:pPr>
      <w:r w:rsidRPr="006823B5">
        <w:rPr>
          <w:rFonts w:asciiTheme="majorHAnsi" w:hAnsiTheme="majorHAnsi" w:cstheme="majorHAnsi"/>
          <w:i/>
          <w:color w:val="000000"/>
          <w:szCs w:val="20"/>
        </w:rPr>
        <w:t>--- How long it generally takes to renew a passport or get a new one.</w:t>
      </w:r>
    </w:p>
    <w:p w:rsidR="006823B5" w:rsidRPr="006823B5" w:rsidRDefault="006823B5" w:rsidP="006823B5">
      <w:pPr>
        <w:autoSpaceDE w:val="0"/>
        <w:autoSpaceDN w:val="0"/>
        <w:adjustRightInd w:val="0"/>
        <w:ind w:left="1440"/>
        <w:rPr>
          <w:rFonts w:asciiTheme="majorHAnsi" w:hAnsiTheme="majorHAnsi" w:cstheme="majorHAnsi"/>
          <w:i/>
          <w:color w:val="000000"/>
          <w:szCs w:val="20"/>
        </w:rPr>
      </w:pPr>
      <w:r w:rsidRPr="006823B5">
        <w:rPr>
          <w:rFonts w:asciiTheme="majorHAnsi" w:hAnsiTheme="majorHAnsi" w:cstheme="majorHAnsi"/>
          <w:i/>
          <w:color w:val="000000"/>
          <w:szCs w:val="20"/>
        </w:rPr>
        <w:t>--- Government holidays (when offices are closed).</w:t>
      </w:r>
    </w:p>
    <w:p w:rsidR="006823B5" w:rsidRPr="006823B5" w:rsidRDefault="006823B5" w:rsidP="006823B5">
      <w:pPr>
        <w:autoSpaceDE w:val="0"/>
        <w:autoSpaceDN w:val="0"/>
        <w:adjustRightInd w:val="0"/>
        <w:ind w:left="1440"/>
        <w:rPr>
          <w:rFonts w:asciiTheme="majorHAnsi" w:hAnsiTheme="majorHAnsi" w:cstheme="majorHAnsi"/>
          <w:i/>
          <w:color w:val="000000"/>
          <w:szCs w:val="20"/>
        </w:rPr>
      </w:pPr>
      <w:r w:rsidRPr="006823B5">
        <w:rPr>
          <w:rFonts w:asciiTheme="majorHAnsi" w:hAnsiTheme="majorHAnsi" w:cstheme="majorHAnsi"/>
          <w:i/>
          <w:color w:val="000000"/>
          <w:szCs w:val="20"/>
        </w:rPr>
        <w:t>--- Your schedule, including your travel schedule (when your passport may not</w:t>
      </w:r>
    </w:p>
    <w:p w:rsidR="006823B5" w:rsidRPr="006823B5" w:rsidRDefault="006823B5" w:rsidP="006823B5">
      <w:pPr>
        <w:autoSpaceDE w:val="0"/>
        <w:autoSpaceDN w:val="0"/>
        <w:adjustRightInd w:val="0"/>
        <w:ind w:left="1440"/>
        <w:rPr>
          <w:rFonts w:asciiTheme="majorHAnsi" w:hAnsiTheme="majorHAnsi" w:cstheme="majorHAnsi"/>
          <w:i/>
          <w:color w:val="000000"/>
          <w:szCs w:val="20"/>
        </w:rPr>
      </w:pPr>
      <w:r w:rsidRPr="006823B5">
        <w:rPr>
          <w:rFonts w:asciiTheme="majorHAnsi" w:hAnsiTheme="majorHAnsi" w:cstheme="majorHAnsi"/>
          <w:i/>
          <w:color w:val="000000"/>
          <w:szCs w:val="20"/>
        </w:rPr>
        <w:t>available).</w:t>
      </w:r>
    </w:p>
    <w:p w:rsidR="006823B5" w:rsidRPr="006823B5" w:rsidRDefault="006823B5" w:rsidP="006823B5">
      <w:pPr>
        <w:autoSpaceDE w:val="0"/>
        <w:autoSpaceDN w:val="0"/>
        <w:adjustRightInd w:val="0"/>
        <w:ind w:left="1440"/>
        <w:rPr>
          <w:rFonts w:asciiTheme="majorHAnsi" w:hAnsiTheme="majorHAnsi" w:cstheme="majorHAnsi"/>
          <w:i/>
          <w:color w:val="000000"/>
          <w:szCs w:val="20"/>
        </w:rPr>
      </w:pPr>
      <w:r w:rsidRPr="006823B5">
        <w:rPr>
          <w:rFonts w:asciiTheme="majorHAnsi" w:hAnsiTheme="majorHAnsi" w:cstheme="majorHAnsi"/>
          <w:i/>
          <w:color w:val="000000"/>
          <w:szCs w:val="20"/>
        </w:rPr>
        <w:t>--- The time it may take to travel to and from the passport issuing office in the country where you live.</w:t>
      </w:r>
      <w:r w:rsidRPr="006823B5">
        <w:rPr>
          <w:rFonts w:asciiTheme="majorHAnsi" w:hAnsiTheme="majorHAnsi" w:cstheme="majorHAnsi"/>
          <w:i/>
          <w:color w:val="000000"/>
          <w:szCs w:val="20"/>
        </w:rPr>
        <w:br/>
      </w:r>
    </w:p>
    <w:p w:rsidR="006823B5" w:rsidRPr="006823B5" w:rsidRDefault="006823B5" w:rsidP="006823B5">
      <w:pPr>
        <w:tabs>
          <w:tab w:val="left" w:pos="8460"/>
        </w:tabs>
        <w:autoSpaceDE w:val="0"/>
        <w:autoSpaceDN w:val="0"/>
        <w:adjustRightInd w:val="0"/>
        <w:rPr>
          <w:rFonts w:asciiTheme="majorHAnsi" w:hAnsiTheme="majorHAnsi" w:cstheme="majorHAnsi"/>
          <w:b/>
          <w:color w:val="000000"/>
          <w:szCs w:val="20"/>
        </w:rPr>
      </w:pPr>
      <w:r w:rsidRPr="006823B5">
        <w:rPr>
          <w:rFonts w:asciiTheme="majorHAnsi" w:hAnsiTheme="majorHAnsi" w:cstheme="majorHAnsi"/>
          <w:color w:val="000000"/>
          <w:szCs w:val="20"/>
        </w:rPr>
        <w:t xml:space="preserve">5. If you need a visa to travel to the meeting, can you expect to get a visa in your hands </w:t>
      </w:r>
      <w:r w:rsidRPr="006823B5">
        <w:rPr>
          <w:rFonts w:asciiTheme="majorHAnsi" w:hAnsiTheme="majorHAnsi" w:cstheme="majorHAnsi"/>
          <w:color w:val="000000"/>
          <w:szCs w:val="20"/>
        </w:rPr>
        <w:tab/>
      </w:r>
      <w:r w:rsidRPr="006823B5">
        <w:rPr>
          <w:rFonts w:ascii="Times New Roman" w:hAnsi="Times New Roman" w:cs="Times New Roman"/>
          <w:b/>
          <w:color w:val="000000"/>
          <w:szCs w:val="20"/>
        </w:rPr>
        <w:t>□</w:t>
      </w:r>
      <w:r w:rsidRPr="006823B5">
        <w:rPr>
          <w:rFonts w:asciiTheme="majorHAnsi" w:hAnsiTheme="majorHAnsi" w:cstheme="majorHAnsi"/>
          <w:b/>
          <w:color w:val="000000"/>
          <w:szCs w:val="20"/>
        </w:rPr>
        <w:t xml:space="preserve">     </w:t>
      </w:r>
      <w:r w:rsidRPr="006823B5">
        <w:rPr>
          <w:rFonts w:ascii="Times New Roman" w:hAnsi="Times New Roman" w:cs="Times New Roman"/>
          <w:b/>
          <w:color w:val="000000"/>
          <w:szCs w:val="20"/>
        </w:rPr>
        <w:t>□</w:t>
      </w:r>
    </w:p>
    <w:p w:rsidR="006823B5" w:rsidRPr="006823B5" w:rsidRDefault="006823B5" w:rsidP="006823B5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Cs w:val="20"/>
        </w:rPr>
      </w:pPr>
      <w:r w:rsidRPr="006823B5">
        <w:rPr>
          <w:rFonts w:asciiTheme="majorHAnsi" w:hAnsiTheme="majorHAnsi" w:cstheme="majorHAnsi"/>
          <w:color w:val="000000"/>
          <w:szCs w:val="20"/>
        </w:rPr>
        <w:t>-- by the deadline date for visa, shown in the table above?</w:t>
      </w:r>
    </w:p>
    <w:p w:rsidR="006823B5" w:rsidRDefault="006823B5" w:rsidP="006823B5">
      <w:pPr>
        <w:autoSpaceDE w:val="0"/>
        <w:autoSpaceDN w:val="0"/>
        <w:adjustRightInd w:val="0"/>
        <w:ind w:left="720"/>
        <w:rPr>
          <w:rFonts w:asciiTheme="majorHAnsi" w:hAnsiTheme="majorHAnsi" w:cstheme="majorHAnsi"/>
          <w:i/>
          <w:color w:val="000000"/>
          <w:szCs w:val="20"/>
        </w:rPr>
      </w:pPr>
    </w:p>
    <w:p w:rsidR="006823B5" w:rsidRPr="006823B5" w:rsidRDefault="006823B5" w:rsidP="006823B5">
      <w:pPr>
        <w:autoSpaceDE w:val="0"/>
        <w:autoSpaceDN w:val="0"/>
        <w:adjustRightInd w:val="0"/>
        <w:ind w:left="720"/>
        <w:rPr>
          <w:rFonts w:asciiTheme="majorHAnsi" w:hAnsiTheme="majorHAnsi" w:cstheme="majorHAnsi"/>
          <w:i/>
          <w:color w:val="000000"/>
          <w:szCs w:val="20"/>
        </w:rPr>
      </w:pPr>
      <w:r w:rsidRPr="006823B5">
        <w:rPr>
          <w:rFonts w:asciiTheme="majorHAnsi" w:hAnsiTheme="majorHAnsi" w:cstheme="majorHAnsi"/>
          <w:i/>
          <w:color w:val="000000"/>
          <w:szCs w:val="20"/>
        </w:rPr>
        <w:t>Please consider:</w:t>
      </w:r>
    </w:p>
    <w:p w:rsidR="006823B5" w:rsidRPr="006823B5" w:rsidRDefault="006823B5" w:rsidP="006823B5">
      <w:pPr>
        <w:autoSpaceDE w:val="0"/>
        <w:autoSpaceDN w:val="0"/>
        <w:adjustRightInd w:val="0"/>
        <w:ind w:left="1440"/>
        <w:rPr>
          <w:rFonts w:asciiTheme="majorHAnsi" w:hAnsiTheme="majorHAnsi" w:cstheme="majorHAnsi"/>
          <w:i/>
          <w:color w:val="000000"/>
          <w:szCs w:val="20"/>
        </w:rPr>
      </w:pPr>
      <w:r w:rsidRPr="006823B5">
        <w:rPr>
          <w:rFonts w:asciiTheme="majorHAnsi" w:hAnsiTheme="majorHAnsi" w:cstheme="majorHAnsi"/>
          <w:i/>
          <w:color w:val="000000"/>
          <w:szCs w:val="20"/>
        </w:rPr>
        <w:t>--- Visa processing time for applying in person or online, if that’s an option.</w:t>
      </w:r>
    </w:p>
    <w:p w:rsidR="006823B5" w:rsidRPr="006823B5" w:rsidRDefault="006823B5" w:rsidP="006823B5">
      <w:pPr>
        <w:autoSpaceDE w:val="0"/>
        <w:autoSpaceDN w:val="0"/>
        <w:adjustRightInd w:val="0"/>
        <w:ind w:left="1440"/>
        <w:rPr>
          <w:rFonts w:asciiTheme="majorHAnsi" w:hAnsiTheme="majorHAnsi" w:cstheme="majorHAnsi"/>
          <w:i/>
          <w:color w:val="000000"/>
          <w:szCs w:val="20"/>
        </w:rPr>
      </w:pPr>
      <w:r w:rsidRPr="006823B5">
        <w:rPr>
          <w:rFonts w:asciiTheme="majorHAnsi" w:hAnsiTheme="majorHAnsi" w:cstheme="majorHAnsi"/>
          <w:i/>
          <w:color w:val="000000"/>
          <w:szCs w:val="20"/>
        </w:rPr>
        <w:t>--- Embassy holidays when offices are closed.</w:t>
      </w:r>
    </w:p>
    <w:p w:rsidR="006823B5" w:rsidRPr="006823B5" w:rsidRDefault="006823B5" w:rsidP="006823B5">
      <w:pPr>
        <w:autoSpaceDE w:val="0"/>
        <w:autoSpaceDN w:val="0"/>
        <w:adjustRightInd w:val="0"/>
        <w:ind w:left="1440"/>
        <w:rPr>
          <w:rFonts w:asciiTheme="majorHAnsi" w:hAnsiTheme="majorHAnsi" w:cstheme="majorHAnsi"/>
          <w:i/>
          <w:color w:val="000000"/>
          <w:szCs w:val="20"/>
        </w:rPr>
      </w:pPr>
      <w:r w:rsidRPr="006823B5">
        <w:rPr>
          <w:rFonts w:asciiTheme="majorHAnsi" w:hAnsiTheme="majorHAnsi" w:cstheme="majorHAnsi"/>
          <w:i/>
          <w:color w:val="000000"/>
          <w:szCs w:val="20"/>
        </w:rPr>
        <w:t>--- Your schedule, including your travel schedule, when your passport may not be available.</w:t>
      </w:r>
    </w:p>
    <w:p w:rsidR="006823B5" w:rsidRPr="006823B5" w:rsidRDefault="006823B5" w:rsidP="006823B5">
      <w:pPr>
        <w:autoSpaceDE w:val="0"/>
        <w:autoSpaceDN w:val="0"/>
        <w:adjustRightInd w:val="0"/>
        <w:ind w:left="1440"/>
        <w:rPr>
          <w:rFonts w:asciiTheme="majorHAnsi" w:hAnsiTheme="majorHAnsi" w:cstheme="majorHAnsi"/>
          <w:i/>
          <w:color w:val="000000"/>
          <w:szCs w:val="20"/>
        </w:rPr>
      </w:pPr>
      <w:r w:rsidRPr="006823B5">
        <w:rPr>
          <w:rFonts w:asciiTheme="majorHAnsi" w:hAnsiTheme="majorHAnsi" w:cstheme="majorHAnsi"/>
          <w:i/>
          <w:color w:val="000000"/>
          <w:szCs w:val="20"/>
        </w:rPr>
        <w:t>--- The time it may take to travel to and from the embassy located in the country where you live.</w:t>
      </w:r>
    </w:p>
    <w:p w:rsidR="006823B5" w:rsidRPr="006823B5" w:rsidRDefault="006823B5" w:rsidP="006823B5">
      <w:pPr>
        <w:autoSpaceDE w:val="0"/>
        <w:autoSpaceDN w:val="0"/>
        <w:adjustRightInd w:val="0"/>
        <w:ind w:left="1440"/>
        <w:rPr>
          <w:rFonts w:asciiTheme="majorHAnsi" w:hAnsiTheme="majorHAnsi" w:cstheme="majorHAnsi"/>
          <w:i/>
          <w:color w:val="000000"/>
          <w:szCs w:val="20"/>
        </w:rPr>
      </w:pPr>
    </w:p>
    <w:p w:rsidR="006823B5" w:rsidRPr="006823B5" w:rsidRDefault="006823B5" w:rsidP="006823B5">
      <w:pPr>
        <w:tabs>
          <w:tab w:val="left" w:pos="8460"/>
        </w:tabs>
        <w:autoSpaceDE w:val="0"/>
        <w:autoSpaceDN w:val="0"/>
        <w:adjustRightInd w:val="0"/>
        <w:rPr>
          <w:rFonts w:asciiTheme="majorHAnsi" w:hAnsiTheme="majorHAnsi" w:cstheme="majorHAnsi"/>
          <w:b/>
          <w:color w:val="000000"/>
          <w:szCs w:val="20"/>
        </w:rPr>
      </w:pPr>
      <w:r w:rsidRPr="006823B5">
        <w:rPr>
          <w:rFonts w:asciiTheme="majorHAnsi" w:hAnsiTheme="majorHAnsi" w:cstheme="majorHAnsi"/>
          <w:color w:val="000000"/>
          <w:szCs w:val="20"/>
        </w:rPr>
        <w:t xml:space="preserve">6. If applicable, will your student and/or guest worker papers be in appropriate </w:t>
      </w:r>
      <w:r w:rsidRPr="006823B5">
        <w:rPr>
          <w:rFonts w:asciiTheme="majorHAnsi" w:hAnsiTheme="majorHAnsi" w:cstheme="majorHAnsi"/>
          <w:color w:val="000000"/>
          <w:szCs w:val="20"/>
        </w:rPr>
        <w:tab/>
      </w:r>
      <w:r w:rsidRPr="006823B5">
        <w:rPr>
          <w:rFonts w:ascii="Times New Roman" w:hAnsi="Times New Roman" w:cs="Times New Roman"/>
          <w:b/>
          <w:color w:val="000000"/>
          <w:szCs w:val="20"/>
        </w:rPr>
        <w:t>□</w:t>
      </w:r>
      <w:r w:rsidRPr="006823B5">
        <w:rPr>
          <w:rFonts w:asciiTheme="majorHAnsi" w:hAnsiTheme="majorHAnsi" w:cstheme="majorHAnsi"/>
          <w:b/>
          <w:color w:val="000000"/>
          <w:szCs w:val="20"/>
        </w:rPr>
        <w:t xml:space="preserve">     </w:t>
      </w:r>
      <w:r w:rsidRPr="006823B5">
        <w:rPr>
          <w:rFonts w:ascii="Times New Roman" w:hAnsi="Times New Roman" w:cs="Times New Roman"/>
          <w:b/>
          <w:color w:val="000000"/>
          <w:szCs w:val="20"/>
        </w:rPr>
        <w:t>□</w:t>
      </w:r>
    </w:p>
    <w:p w:rsidR="006823B5" w:rsidRPr="006823B5" w:rsidRDefault="006823B5" w:rsidP="006823B5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Cs w:val="20"/>
        </w:rPr>
      </w:pPr>
      <w:r w:rsidRPr="006823B5">
        <w:rPr>
          <w:rFonts w:asciiTheme="majorHAnsi" w:hAnsiTheme="majorHAnsi" w:cstheme="majorHAnsi"/>
          <w:color w:val="000000"/>
          <w:szCs w:val="20"/>
        </w:rPr>
        <w:t xml:space="preserve">condition, in your hands, and usable for a travel to and from the meeting -- by the date on which Internet Society administrative support begins, as shown in the table above? </w:t>
      </w:r>
      <w:r w:rsidRPr="006823B5">
        <w:rPr>
          <w:rFonts w:asciiTheme="majorHAnsi" w:hAnsiTheme="majorHAnsi" w:cstheme="majorHAnsi"/>
          <w:color w:val="000000"/>
          <w:szCs w:val="20"/>
        </w:rPr>
        <w:tab/>
      </w:r>
    </w:p>
    <w:p w:rsidR="006823B5" w:rsidRDefault="006823B5" w:rsidP="006823B5">
      <w:pPr>
        <w:autoSpaceDE w:val="0"/>
        <w:autoSpaceDN w:val="0"/>
        <w:adjustRightInd w:val="0"/>
        <w:ind w:left="720"/>
        <w:rPr>
          <w:rFonts w:asciiTheme="majorHAnsi" w:hAnsiTheme="majorHAnsi" w:cstheme="majorHAnsi"/>
          <w:i/>
          <w:color w:val="000000"/>
          <w:szCs w:val="20"/>
        </w:rPr>
      </w:pPr>
    </w:p>
    <w:p w:rsidR="006823B5" w:rsidRPr="006823B5" w:rsidRDefault="006823B5" w:rsidP="006823B5">
      <w:pPr>
        <w:autoSpaceDE w:val="0"/>
        <w:autoSpaceDN w:val="0"/>
        <w:adjustRightInd w:val="0"/>
        <w:ind w:left="720"/>
        <w:rPr>
          <w:rFonts w:asciiTheme="majorHAnsi" w:hAnsiTheme="majorHAnsi" w:cstheme="majorHAnsi"/>
          <w:i/>
          <w:color w:val="000000"/>
          <w:szCs w:val="20"/>
        </w:rPr>
      </w:pPr>
      <w:r w:rsidRPr="006823B5">
        <w:rPr>
          <w:rFonts w:asciiTheme="majorHAnsi" w:hAnsiTheme="majorHAnsi" w:cstheme="majorHAnsi"/>
          <w:i/>
          <w:color w:val="000000"/>
          <w:szCs w:val="20"/>
        </w:rPr>
        <w:t>Please consider:</w:t>
      </w:r>
      <w:bookmarkStart w:id="0" w:name="_GoBack"/>
      <w:bookmarkEnd w:id="0"/>
    </w:p>
    <w:p w:rsidR="006823B5" w:rsidRPr="006823B5" w:rsidRDefault="006823B5" w:rsidP="006823B5">
      <w:pPr>
        <w:autoSpaceDE w:val="0"/>
        <w:autoSpaceDN w:val="0"/>
        <w:adjustRightInd w:val="0"/>
        <w:ind w:left="1440"/>
        <w:rPr>
          <w:rFonts w:asciiTheme="majorHAnsi" w:hAnsiTheme="majorHAnsi" w:cstheme="majorHAnsi"/>
          <w:i/>
          <w:color w:val="000000"/>
          <w:szCs w:val="20"/>
        </w:rPr>
      </w:pPr>
      <w:r w:rsidRPr="006823B5">
        <w:rPr>
          <w:rFonts w:asciiTheme="majorHAnsi" w:hAnsiTheme="majorHAnsi" w:cstheme="majorHAnsi"/>
          <w:i/>
          <w:color w:val="000000"/>
          <w:szCs w:val="20"/>
        </w:rPr>
        <w:t>--- Expiration date acceptable, per the embassy requirements.</w:t>
      </w:r>
    </w:p>
    <w:p w:rsidR="006823B5" w:rsidRPr="006823B5" w:rsidRDefault="006823B5" w:rsidP="006823B5">
      <w:pPr>
        <w:autoSpaceDE w:val="0"/>
        <w:autoSpaceDN w:val="0"/>
        <w:adjustRightInd w:val="0"/>
        <w:ind w:left="1440"/>
        <w:rPr>
          <w:rFonts w:asciiTheme="majorHAnsi" w:hAnsiTheme="majorHAnsi" w:cstheme="majorHAnsi"/>
          <w:i/>
          <w:color w:val="000000"/>
          <w:szCs w:val="20"/>
        </w:rPr>
      </w:pPr>
      <w:r w:rsidRPr="006823B5">
        <w:rPr>
          <w:rFonts w:asciiTheme="majorHAnsi" w:hAnsiTheme="majorHAnsi" w:cstheme="majorHAnsi"/>
          <w:i/>
          <w:color w:val="000000"/>
          <w:szCs w:val="20"/>
        </w:rPr>
        <w:t>--- Papers in good condition – no watermarks, tears, etc.</w:t>
      </w:r>
    </w:p>
    <w:p w:rsidR="006823B5" w:rsidRPr="006823B5" w:rsidRDefault="006823B5" w:rsidP="006823B5">
      <w:pPr>
        <w:autoSpaceDE w:val="0"/>
        <w:autoSpaceDN w:val="0"/>
        <w:adjustRightInd w:val="0"/>
        <w:ind w:left="1440"/>
        <w:rPr>
          <w:rFonts w:asciiTheme="majorHAnsi" w:hAnsiTheme="majorHAnsi" w:cstheme="majorHAnsi"/>
          <w:i/>
          <w:color w:val="000000"/>
          <w:szCs w:val="20"/>
        </w:rPr>
      </w:pPr>
      <w:r w:rsidRPr="006823B5">
        <w:rPr>
          <w:rFonts w:asciiTheme="majorHAnsi" w:hAnsiTheme="majorHAnsi" w:cstheme="majorHAnsi"/>
          <w:i/>
          <w:color w:val="000000"/>
          <w:szCs w:val="20"/>
        </w:rPr>
        <w:t>--- Restrictions on travel that may be imposed by student or guest worker status.</w:t>
      </w:r>
    </w:p>
    <w:p w:rsidR="006823B5" w:rsidRPr="006823B5" w:rsidRDefault="006823B5" w:rsidP="006823B5">
      <w:pPr>
        <w:autoSpaceDE w:val="0"/>
        <w:autoSpaceDN w:val="0"/>
        <w:adjustRightInd w:val="0"/>
        <w:ind w:left="1440"/>
        <w:rPr>
          <w:rFonts w:asciiTheme="majorHAnsi" w:hAnsiTheme="majorHAnsi" w:cstheme="majorHAnsi"/>
          <w:i/>
          <w:color w:val="000000"/>
          <w:szCs w:val="20"/>
        </w:rPr>
      </w:pPr>
    </w:p>
    <w:p w:rsidR="006823B5" w:rsidRPr="006823B5" w:rsidRDefault="006823B5" w:rsidP="006823B5">
      <w:pPr>
        <w:autoSpaceDE w:val="0"/>
        <w:autoSpaceDN w:val="0"/>
        <w:adjustRightInd w:val="0"/>
        <w:rPr>
          <w:rFonts w:asciiTheme="majorHAnsi" w:hAnsiTheme="majorHAnsi" w:cstheme="majorHAnsi"/>
          <w:b/>
          <w:color w:val="000000"/>
          <w:szCs w:val="20"/>
        </w:rPr>
      </w:pPr>
      <w:r w:rsidRPr="006823B5">
        <w:rPr>
          <w:rFonts w:asciiTheme="majorHAnsi" w:hAnsiTheme="majorHAnsi" w:cstheme="majorHAnsi"/>
          <w:color w:val="000000"/>
          <w:szCs w:val="20"/>
        </w:rPr>
        <w:t xml:space="preserve">7. For travel to and from the meeting, is there a reasonable itinerary that </w:t>
      </w:r>
      <w:r>
        <w:rPr>
          <w:rFonts w:asciiTheme="majorHAnsi" w:hAnsiTheme="majorHAnsi" w:cstheme="majorHAnsi"/>
          <w:color w:val="000000"/>
          <w:szCs w:val="20"/>
        </w:rPr>
        <w:t>does</w:t>
      </w:r>
      <w:r w:rsidRPr="006823B5">
        <w:rPr>
          <w:rFonts w:asciiTheme="majorHAnsi" w:hAnsiTheme="majorHAnsi" w:cstheme="majorHAnsi"/>
          <w:color w:val="000000"/>
          <w:szCs w:val="20"/>
        </w:rPr>
        <w:t xml:space="preserve">        </w:t>
      </w:r>
      <w:r>
        <w:rPr>
          <w:rFonts w:asciiTheme="majorHAnsi" w:hAnsiTheme="majorHAnsi" w:cstheme="majorHAnsi"/>
          <w:color w:val="000000"/>
          <w:szCs w:val="20"/>
        </w:rPr>
        <w:t xml:space="preserve">                                </w:t>
      </w:r>
      <w:r w:rsidRPr="006823B5">
        <w:rPr>
          <w:rFonts w:asciiTheme="majorHAnsi" w:hAnsiTheme="majorHAnsi" w:cstheme="majorHAnsi"/>
          <w:color w:val="000000"/>
          <w:szCs w:val="20"/>
        </w:rPr>
        <w:t xml:space="preserve"> </w:t>
      </w:r>
      <w:r w:rsidRPr="006823B5">
        <w:rPr>
          <w:rFonts w:ascii="Times New Roman" w:hAnsi="Times New Roman" w:cs="Times New Roman"/>
          <w:b/>
          <w:color w:val="000000"/>
          <w:szCs w:val="20"/>
        </w:rPr>
        <w:t>□</w:t>
      </w:r>
      <w:r w:rsidRPr="006823B5">
        <w:rPr>
          <w:rFonts w:asciiTheme="majorHAnsi" w:hAnsiTheme="majorHAnsi" w:cstheme="majorHAnsi"/>
          <w:b/>
          <w:color w:val="000000"/>
          <w:szCs w:val="20"/>
        </w:rPr>
        <w:t xml:space="preserve">     </w:t>
      </w:r>
      <w:r w:rsidRPr="006823B5">
        <w:rPr>
          <w:rFonts w:ascii="Times New Roman" w:hAnsi="Times New Roman" w:cs="Times New Roman"/>
          <w:b/>
          <w:color w:val="000000"/>
          <w:szCs w:val="20"/>
        </w:rPr>
        <w:t>□</w:t>
      </w:r>
    </w:p>
    <w:p w:rsidR="006823B5" w:rsidRPr="006823B5" w:rsidRDefault="006823B5" w:rsidP="006823B5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Cs w:val="20"/>
        </w:rPr>
      </w:pPr>
      <w:r w:rsidRPr="006823B5">
        <w:rPr>
          <w:rFonts w:asciiTheme="majorHAnsi" w:hAnsiTheme="majorHAnsi" w:cstheme="majorHAnsi"/>
          <w:color w:val="000000"/>
          <w:szCs w:val="20"/>
        </w:rPr>
        <w:t>not require a transit visa (or a full visa in the case of travel via the United States)?</w:t>
      </w:r>
    </w:p>
    <w:p w:rsidR="006823B5" w:rsidRPr="006823B5" w:rsidRDefault="006823B5" w:rsidP="006823B5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Cs w:val="20"/>
        </w:rPr>
      </w:pPr>
    </w:p>
    <w:p w:rsidR="006823B5" w:rsidRDefault="006823B5" w:rsidP="006823B5">
      <w:pPr>
        <w:pStyle w:val="Bodycopy"/>
        <w:ind w:right="12"/>
        <w:rPr>
          <w:color w:val="3A82E4" w:themeColor="text2"/>
          <w:sz w:val="24"/>
          <w:szCs w:val="24"/>
        </w:rPr>
      </w:pPr>
      <w:r w:rsidRPr="006823B5">
        <w:rPr>
          <w:color w:val="3A82E4" w:themeColor="text2"/>
          <w:sz w:val="24"/>
          <w:szCs w:val="24"/>
        </w:rPr>
        <w:t>What do your answers to the Self-Assessment Checklist mean?</w:t>
      </w:r>
    </w:p>
    <w:p w:rsidR="006823B5" w:rsidRDefault="006823B5" w:rsidP="006823B5">
      <w:pPr>
        <w:pStyle w:val="Bodycopy"/>
        <w:ind w:right="12"/>
        <w:rPr>
          <w:color w:val="3A82E4" w:themeColor="text2"/>
          <w:sz w:val="24"/>
          <w:szCs w:val="24"/>
        </w:rPr>
      </w:pPr>
    </w:p>
    <w:p w:rsidR="006823B5" w:rsidRPr="006823B5" w:rsidRDefault="006823B5" w:rsidP="006823B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0"/>
          <w:szCs w:val="20"/>
        </w:rPr>
      </w:pPr>
      <w:r w:rsidRPr="006823B5">
        <w:rPr>
          <w:rFonts w:asciiTheme="majorHAnsi" w:hAnsiTheme="majorHAnsi" w:cstheme="majorHAnsi"/>
          <w:b/>
          <w:color w:val="000000"/>
          <w:sz w:val="20"/>
          <w:szCs w:val="20"/>
        </w:rPr>
        <w:t>If you answered YES</w:t>
      </w:r>
      <w:r w:rsidRPr="006823B5">
        <w:rPr>
          <w:rFonts w:asciiTheme="majorHAnsi" w:hAnsiTheme="majorHAnsi" w:cstheme="majorHAnsi"/>
          <w:color w:val="000000"/>
          <w:sz w:val="20"/>
          <w:szCs w:val="20"/>
        </w:rPr>
        <w:t xml:space="preserve"> to all of the questions (that are applicable to your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6823B5">
        <w:rPr>
          <w:rFonts w:asciiTheme="majorHAnsi" w:hAnsiTheme="majorHAnsi" w:cstheme="majorHAnsi"/>
          <w:color w:val="000000"/>
          <w:sz w:val="20"/>
          <w:szCs w:val="20"/>
        </w:rPr>
        <w:t>situation), please apply for an Internet Society Fellowship to IETF 104.</w:t>
      </w:r>
    </w:p>
    <w:p w:rsidR="006823B5" w:rsidRDefault="006823B5" w:rsidP="006823B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0"/>
          <w:szCs w:val="20"/>
        </w:rPr>
      </w:pPr>
      <w:r w:rsidRPr="006823B5">
        <w:rPr>
          <w:rFonts w:asciiTheme="majorHAnsi" w:hAnsiTheme="majorHAnsi" w:cstheme="majorHAnsi"/>
          <w:b/>
          <w:color w:val="000000"/>
          <w:sz w:val="20"/>
          <w:szCs w:val="20"/>
        </w:rPr>
        <w:t>If you answered NO</w:t>
      </w:r>
      <w:r w:rsidRPr="006823B5">
        <w:rPr>
          <w:rFonts w:asciiTheme="majorHAnsi" w:hAnsiTheme="majorHAnsi" w:cstheme="majorHAnsi"/>
          <w:color w:val="000000"/>
          <w:sz w:val="20"/>
          <w:szCs w:val="20"/>
        </w:rPr>
        <w:t xml:space="preserve"> to one or more of the questions (that are applicable to</w:t>
      </w:r>
      <w:r w:rsidRPr="006823B5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6823B5">
        <w:rPr>
          <w:rFonts w:asciiTheme="majorHAnsi" w:hAnsiTheme="majorHAnsi" w:cstheme="majorHAnsi"/>
          <w:color w:val="000000"/>
          <w:sz w:val="20"/>
          <w:szCs w:val="20"/>
        </w:rPr>
        <w:t xml:space="preserve">your situation), please do not apply for an Internet Society Fellowship to IETF 104. However, please look ahead to future IETF meetings, </w:t>
      </w:r>
      <w:hyperlink r:id="rId10" w:history="1">
        <w:r w:rsidRPr="006823B5">
          <w:rPr>
            <w:rStyle w:val="Hyperlink"/>
            <w:rFonts w:asciiTheme="majorHAnsi" w:hAnsiTheme="majorHAnsi" w:cstheme="majorHAnsi"/>
            <w:sz w:val="20"/>
            <w:szCs w:val="20"/>
          </w:rPr>
          <w:t>https://www.ietf.org/meeting/upcoming.html</w:t>
        </w:r>
      </w:hyperlink>
      <w:r w:rsidRPr="006823B5">
        <w:rPr>
          <w:rFonts w:asciiTheme="majorHAnsi" w:hAnsiTheme="majorHAnsi" w:cstheme="majorHAnsi"/>
          <w:color w:val="000000"/>
          <w:sz w:val="20"/>
          <w:szCs w:val="20"/>
        </w:rPr>
        <w:t>, and find the meeting for which you could answer YES to all the Checklist questions, and then when the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6823B5">
        <w:rPr>
          <w:rFonts w:asciiTheme="majorHAnsi" w:hAnsiTheme="majorHAnsi" w:cstheme="majorHAnsi"/>
          <w:color w:val="000000"/>
          <w:sz w:val="20"/>
          <w:szCs w:val="20"/>
        </w:rPr>
        <w:t>application period for that meeting is open, please apply!</w:t>
      </w:r>
    </w:p>
    <w:p w:rsidR="006823B5" w:rsidRPr="001A1B4C" w:rsidRDefault="006823B5" w:rsidP="006823B5">
      <w:pPr>
        <w:autoSpaceDE w:val="0"/>
        <w:autoSpaceDN w:val="0"/>
        <w:adjustRightInd w:val="0"/>
        <w:ind w:left="360"/>
        <w:rPr>
          <w:rFonts w:ascii="Hind" w:hAnsi="Hind" w:cs="Hind"/>
          <w:color w:val="000000"/>
          <w:sz w:val="22"/>
          <w:szCs w:val="22"/>
        </w:rPr>
      </w:pPr>
      <w:r w:rsidRPr="006823B5">
        <w:rPr>
          <w:rFonts w:asciiTheme="majorHAnsi" w:hAnsiTheme="majorHAnsi" w:cstheme="majorHAnsi"/>
          <w:color w:val="000000"/>
          <w:szCs w:val="20"/>
        </w:rPr>
        <w:t xml:space="preserve">Note: To find out when it is time to apply for an Internet Society Fellowship to the IETF and other programs, sign yourself up to get emails from the Programme-announce-IL Mailing List: </w:t>
      </w:r>
      <w:hyperlink r:id="rId11" w:history="1">
        <w:r w:rsidRPr="006823B5">
          <w:rPr>
            <w:rStyle w:val="Hyperlink"/>
            <w:rFonts w:asciiTheme="majorHAnsi" w:hAnsiTheme="majorHAnsi" w:cstheme="majorHAnsi"/>
            <w:szCs w:val="20"/>
          </w:rPr>
          <w:t>https://elists.isoc.org/mailman/listinfo/programme-announce-il</w:t>
        </w:r>
      </w:hyperlink>
      <w:r>
        <w:rPr>
          <w:rFonts w:ascii="Hind" w:hAnsi="Hind" w:cs="Hind"/>
          <w:color w:val="000000"/>
          <w:sz w:val="22"/>
          <w:szCs w:val="22"/>
        </w:rPr>
        <w:t>.</w:t>
      </w:r>
    </w:p>
    <w:p w:rsidR="006823B5" w:rsidRDefault="006823B5" w:rsidP="006823B5">
      <w:pPr>
        <w:autoSpaceDE w:val="0"/>
        <w:autoSpaceDN w:val="0"/>
        <w:adjustRightInd w:val="0"/>
        <w:rPr>
          <w:rFonts w:ascii="Hind" w:hAnsi="Hind" w:cs="Hind"/>
          <w:color w:val="000000"/>
          <w:sz w:val="22"/>
          <w:szCs w:val="22"/>
        </w:rPr>
      </w:pPr>
    </w:p>
    <w:p w:rsidR="00560803" w:rsidRDefault="00560803" w:rsidP="006823B5">
      <w:pPr>
        <w:pStyle w:val="Subheading"/>
        <w:ind w:right="12"/>
      </w:pPr>
    </w:p>
    <w:sectPr w:rsidR="00560803" w:rsidSect="007C7908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1382" w:right="850" w:bottom="1195" w:left="850" w:header="590" w:footer="590" w:gutter="0"/>
      <w:cols w:space="50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1F7" w:rsidRDefault="003261F7" w:rsidP="00862275">
      <w:r>
        <w:separator/>
      </w:r>
    </w:p>
  </w:endnote>
  <w:endnote w:type="continuationSeparator" w:id="0">
    <w:p w:rsidR="003261F7" w:rsidRDefault="003261F7" w:rsidP="00862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nd Light">
    <w:panose1 w:val="02000000000000000000"/>
    <w:charset w:val="EE"/>
    <w:family w:val="auto"/>
    <w:pitch w:val="variable"/>
    <w:sig w:usb0="00008007" w:usb1="00000000" w:usb2="00000000" w:usb3="00000000" w:csb0="00000093" w:csb1="00000000"/>
  </w:font>
  <w:font w:name="Hind-Light">
    <w:altName w:val="Arial"/>
    <w:charset w:val="00"/>
    <w:family w:val="auto"/>
    <w:pitch w:val="variable"/>
    <w:sig w:usb0="00000001" w:usb1="00000000" w:usb2="00000000" w:usb3="00000000" w:csb0="00000093" w:csb1="00000000"/>
  </w:font>
  <w:font w:name="Hind Medium">
    <w:panose1 w:val="02000000000000000000"/>
    <w:charset w:val="EE"/>
    <w:family w:val="auto"/>
    <w:pitch w:val="variable"/>
    <w:sig w:usb0="00008007" w:usb1="00000000" w:usb2="00000000" w:usb3="00000000" w:csb0="00000093" w:csb1="00000000"/>
  </w:font>
  <w:font w:name="Hind Semibold">
    <w:panose1 w:val="02000000000000000000"/>
    <w:charset w:val="EE"/>
    <w:family w:val="auto"/>
    <w:pitch w:val="variable"/>
    <w:sig w:usb0="00008007" w:usb1="00000000" w:usb2="00000000" w:usb3="00000000" w:csb0="00000093" w:csb1="00000000"/>
  </w:font>
  <w:font w:name="Hind">
    <w:altName w:val="Times New Roman"/>
    <w:charset w:val="4D"/>
    <w:family w:val="auto"/>
    <w:pitch w:val="variable"/>
    <w:sig w:usb0="00000001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altName w:val="ＭＳ Ｐ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339" w:rsidRPr="00890289" w:rsidRDefault="00890289" w:rsidP="00890289">
    <w:pPr>
      <w:pStyle w:val="Footer"/>
    </w:pPr>
    <w:r w:rsidRPr="007C6C5F">
      <w:rPr>
        <w:rFonts w:ascii="Hind Medium" w:hAnsi="Hind Medium"/>
        <w:noProof/>
        <w:lang w:val="en-US"/>
      </w:rPr>
      <w:drawing>
        <wp:anchor distT="0" distB="0" distL="114300" distR="114300" simplePos="0" relativeHeight="251672576" behindDoc="1" locked="0" layoutInCell="1" allowOverlap="1" wp14:anchorId="26C6E513" wp14:editId="374EC71F">
          <wp:simplePos x="0" y="0"/>
          <wp:positionH relativeFrom="column">
            <wp:posOffset>6294120</wp:posOffset>
          </wp:positionH>
          <wp:positionV relativeFrom="paragraph">
            <wp:posOffset>54610</wp:posOffset>
          </wp:positionV>
          <wp:extent cx="179705" cy="17970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05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Hind Medium" w:hAnsi="Hind Medium"/>
        <w:noProof/>
        <w:lang w:val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439B319" wp14:editId="1498A0D3">
              <wp:simplePos x="0" y="0"/>
              <wp:positionH relativeFrom="column">
                <wp:posOffset>5019675</wp:posOffset>
              </wp:positionH>
              <wp:positionV relativeFrom="paragraph">
                <wp:posOffset>-40640</wp:posOffset>
              </wp:positionV>
              <wp:extent cx="1291590" cy="34099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1590" cy="340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90289" w:rsidRDefault="00890289" w:rsidP="00890289">
                          <w:pPr>
                            <w:spacing w:line="160" w:lineRule="exact"/>
                            <w:jc w:val="right"/>
                            <w:rPr>
                              <w:rFonts w:ascii="Hind Medium" w:hAnsi="Hind Medium"/>
                              <w:sz w:val="12"/>
                              <w:szCs w:val="12"/>
                            </w:rPr>
                          </w:pPr>
                          <w:r w:rsidRPr="008C28A4">
                            <w:rPr>
                              <w:rFonts w:ascii="Hind Medium" w:hAnsi="Hind Medium"/>
                              <w:sz w:val="12"/>
                              <w:szCs w:val="12"/>
                            </w:rPr>
                            <w:t>internetsociety.org</w:t>
                          </w:r>
                        </w:p>
                        <w:p w:rsidR="00890289" w:rsidRPr="008C28A4" w:rsidRDefault="00890289" w:rsidP="00890289">
                          <w:pPr>
                            <w:pStyle w:val="Footer"/>
                            <w:spacing w:line="160" w:lineRule="exact"/>
                            <w:jc w:val="right"/>
                          </w:pPr>
                          <w:r w:rsidRPr="009F2B94">
                            <w:t>@</w:t>
                          </w:r>
                          <w:r w:rsidRPr="007C6C5F">
                            <w:t>internetsociety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7200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39B31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95.25pt;margin-top:-3.2pt;width:101.7pt;height:26.8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" filled="f" stroked="f" strokeweight=".5pt">
              <v:textbox inset="2mm,2mm">
                <w:txbxContent>
                  <w:p w:rsidR="00890289" w:rsidRDefault="00890289" w:rsidP="00890289">
                    <w:pPr>
                      <w:spacing w:line="160" w:lineRule="exact"/>
                      <w:jc w:val="right"/>
                      <w:rPr>
                        <w:rFonts w:ascii="Hind Medium" w:hAnsi="Hind Medium"/>
                        <w:sz w:val="12"/>
                        <w:szCs w:val="12"/>
                      </w:rPr>
                    </w:pPr>
                    <w:r w:rsidRPr="008C28A4">
                      <w:rPr>
                        <w:rFonts w:ascii="Hind Medium" w:hAnsi="Hind Medium"/>
                        <w:sz w:val="12"/>
                        <w:szCs w:val="12"/>
                      </w:rPr>
                      <w:t>internetsociety.org</w:t>
                    </w:r>
                  </w:p>
                  <w:p w:rsidR="00890289" w:rsidRPr="008C28A4" w:rsidRDefault="00890289" w:rsidP="00890289">
                    <w:pPr>
                      <w:pStyle w:val="Footer"/>
                      <w:spacing w:line="160" w:lineRule="exact"/>
                      <w:jc w:val="right"/>
                    </w:pPr>
                    <w:r w:rsidRPr="009F2B94">
                      <w:t>@</w:t>
                    </w:r>
                    <w:r w:rsidRPr="007C6C5F">
                      <w:t>internetsociety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t xml:space="preserve">CC BY-NC-SA </w:t>
    </w:r>
    <w:r w:rsidR="00060244">
      <w:t>4</w:t>
    </w:r>
    <w:r>
      <w:t>.0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761" w:rsidRPr="00890289" w:rsidRDefault="00890289" w:rsidP="00890289">
    <w:pPr>
      <w:pStyle w:val="Footer"/>
    </w:pPr>
    <w:r w:rsidRPr="007C6C5F">
      <w:rPr>
        <w:rFonts w:ascii="Hind Medium" w:hAnsi="Hind Medium"/>
        <w:noProof/>
        <w:lang w:val="en-US"/>
      </w:rPr>
      <w:drawing>
        <wp:anchor distT="0" distB="0" distL="114300" distR="114300" simplePos="0" relativeHeight="251675648" behindDoc="1" locked="0" layoutInCell="1" allowOverlap="1" wp14:anchorId="01307DA6" wp14:editId="3C50EACC">
          <wp:simplePos x="0" y="0"/>
          <wp:positionH relativeFrom="column">
            <wp:posOffset>6294120</wp:posOffset>
          </wp:positionH>
          <wp:positionV relativeFrom="paragraph">
            <wp:posOffset>54610</wp:posOffset>
          </wp:positionV>
          <wp:extent cx="179705" cy="17970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05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Hind Medium" w:hAnsi="Hind Medium"/>
        <w:noProof/>
        <w:lang w:val="en-U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74C755F" wp14:editId="1B3F739D">
              <wp:simplePos x="0" y="0"/>
              <wp:positionH relativeFrom="column">
                <wp:posOffset>5019675</wp:posOffset>
              </wp:positionH>
              <wp:positionV relativeFrom="paragraph">
                <wp:posOffset>-40640</wp:posOffset>
              </wp:positionV>
              <wp:extent cx="1291590" cy="34099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1590" cy="340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90289" w:rsidRDefault="00890289" w:rsidP="00890289">
                          <w:pPr>
                            <w:spacing w:line="160" w:lineRule="exact"/>
                            <w:jc w:val="right"/>
                            <w:rPr>
                              <w:rFonts w:ascii="Hind Medium" w:hAnsi="Hind Medium"/>
                              <w:sz w:val="12"/>
                              <w:szCs w:val="12"/>
                            </w:rPr>
                          </w:pPr>
                          <w:r w:rsidRPr="008C28A4">
                            <w:rPr>
                              <w:rFonts w:ascii="Hind Medium" w:hAnsi="Hind Medium"/>
                              <w:sz w:val="12"/>
                              <w:szCs w:val="12"/>
                            </w:rPr>
                            <w:t>internetsociety.org</w:t>
                          </w:r>
                        </w:p>
                        <w:p w:rsidR="00890289" w:rsidRPr="008C28A4" w:rsidRDefault="00890289" w:rsidP="00890289">
                          <w:pPr>
                            <w:pStyle w:val="Footer"/>
                            <w:spacing w:line="160" w:lineRule="exact"/>
                            <w:jc w:val="right"/>
                          </w:pPr>
                          <w:r w:rsidRPr="009F2B94">
                            <w:t>@</w:t>
                          </w:r>
                          <w:r w:rsidRPr="007C6C5F">
                            <w:t>internetsociety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7200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4C755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395.25pt;margin-top:-3.2pt;width:101.7pt;height:26.8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" filled="f" stroked="f" strokeweight=".5pt">
              <v:textbox inset="2mm,2mm">
                <w:txbxContent>
                  <w:p w:rsidR="00890289" w:rsidRDefault="00890289" w:rsidP="00890289">
                    <w:pPr>
                      <w:spacing w:line="160" w:lineRule="exact"/>
                      <w:jc w:val="right"/>
                      <w:rPr>
                        <w:rFonts w:ascii="Hind Medium" w:hAnsi="Hind Medium"/>
                        <w:sz w:val="12"/>
                        <w:szCs w:val="12"/>
                      </w:rPr>
                    </w:pPr>
                    <w:r w:rsidRPr="008C28A4">
                      <w:rPr>
                        <w:rFonts w:ascii="Hind Medium" w:hAnsi="Hind Medium"/>
                        <w:sz w:val="12"/>
                        <w:szCs w:val="12"/>
                      </w:rPr>
                      <w:t>internetsociety.org</w:t>
                    </w:r>
                  </w:p>
                  <w:p w:rsidR="00890289" w:rsidRPr="008C28A4" w:rsidRDefault="00890289" w:rsidP="00890289">
                    <w:pPr>
                      <w:pStyle w:val="Footer"/>
                      <w:spacing w:line="160" w:lineRule="exact"/>
                      <w:jc w:val="right"/>
                    </w:pPr>
                    <w:r w:rsidRPr="009F2B94">
                      <w:t>@</w:t>
                    </w:r>
                    <w:r w:rsidRPr="007C6C5F">
                      <w:t>internetsociety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t xml:space="preserve">CC BY-NC-SA </w:t>
    </w:r>
    <w:r w:rsidR="00060244">
      <w:t>4</w:t>
    </w:r>
    <w:r>
      <w:t>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1F7" w:rsidRDefault="003261F7" w:rsidP="00862275">
      <w:r>
        <w:separator/>
      </w:r>
    </w:p>
  </w:footnote>
  <w:footnote w:type="continuationSeparator" w:id="0">
    <w:p w:rsidR="003261F7" w:rsidRDefault="003261F7" w:rsidP="00862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980187188"/>
      <w:docPartObj>
        <w:docPartGallery w:val="Page Numbers (Top of Page)"/>
        <w:docPartUnique/>
      </w:docPartObj>
    </w:sdtPr>
    <w:sdtContent>
      <w:p w:rsidR="00060244" w:rsidRDefault="00060244" w:rsidP="002B19DB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060244" w:rsidRDefault="00060244" w:rsidP="0006024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5F2" w:rsidRPr="00E005F2" w:rsidRDefault="00E005F2" w:rsidP="00060244">
    <w:pPr>
      <w:pStyle w:val="Header"/>
      <w:framePr w:wrap="none" w:vAnchor="text" w:hAnchor="margin" w:xAlign="right" w:y="1" w:anchorLock="1"/>
      <w:jc w:val="right"/>
      <w:rPr>
        <w:rStyle w:val="PageNumber"/>
        <w:sz w:val="18"/>
        <w:szCs w:val="18"/>
      </w:rPr>
    </w:pPr>
    <w:r w:rsidRPr="00E005F2">
      <w:rPr>
        <w:rStyle w:val="PageNumber"/>
        <w:sz w:val="18"/>
        <w:szCs w:val="18"/>
      </w:rPr>
      <w:fldChar w:fldCharType="begin"/>
    </w:r>
    <w:r w:rsidRPr="00E005F2">
      <w:rPr>
        <w:rStyle w:val="PageNumber"/>
        <w:sz w:val="18"/>
        <w:szCs w:val="18"/>
      </w:rPr>
      <w:instrText xml:space="preserve">PAGE  </w:instrText>
    </w:r>
    <w:r w:rsidRPr="00E005F2">
      <w:rPr>
        <w:rStyle w:val="PageNumber"/>
        <w:sz w:val="18"/>
        <w:szCs w:val="18"/>
      </w:rPr>
      <w:fldChar w:fldCharType="separate"/>
    </w:r>
    <w:r w:rsidR="00ED03D7">
      <w:rPr>
        <w:rStyle w:val="PageNumber"/>
        <w:noProof/>
        <w:sz w:val="18"/>
        <w:szCs w:val="18"/>
      </w:rPr>
      <w:t>2</w:t>
    </w:r>
    <w:r w:rsidRPr="00E005F2">
      <w:rPr>
        <w:rStyle w:val="PageNumber"/>
        <w:sz w:val="18"/>
        <w:szCs w:val="18"/>
      </w:rPr>
      <w:fldChar w:fldCharType="end"/>
    </w:r>
  </w:p>
  <w:p w:rsidR="00953ADC" w:rsidRPr="00E005F2" w:rsidRDefault="00ED03D7" w:rsidP="00ED03D7">
    <w:pPr>
      <w:pStyle w:val="Header"/>
      <w:spacing w:line="180" w:lineRule="exact"/>
      <w:ind w:right="360"/>
      <w:rPr>
        <w:spacing w:val="4"/>
        <w:szCs w:val="12"/>
      </w:rPr>
    </w:pPr>
    <w:r w:rsidRPr="002B19DB">
      <w:t>IETF 104</w:t>
    </w:r>
    <w:r>
      <w:t xml:space="preserve"> </w:t>
    </w:r>
    <w:r w:rsidRPr="002B19DB">
      <w:t>Self-Assessment Checklist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bottomFromText="397" w:vertAnchor="page" w:horzAnchor="margin" w:tblpX="1" w:tblpY="1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0"/>
    </w:tblGrid>
    <w:tr w:rsidR="00217761" w:rsidTr="009F4D17">
      <w:trPr>
        <w:cantSplit/>
        <w:trHeight w:val="606"/>
      </w:trPr>
      <w:tc>
        <w:tcPr>
          <w:tcW w:w="5000" w:type="pct"/>
          <w:shd w:val="clear" w:color="auto" w:fill="auto"/>
        </w:tcPr>
        <w:p w:rsidR="00217761" w:rsidRPr="00FF2F9C" w:rsidRDefault="00217761" w:rsidP="00217761">
          <w:pPr>
            <w:pStyle w:val="Documenttitle"/>
            <w:rPr>
              <w:sz w:val="28"/>
              <w:szCs w:val="28"/>
            </w:rPr>
          </w:pPr>
        </w:p>
      </w:tc>
    </w:tr>
    <w:tr w:rsidR="00217761" w:rsidRPr="00E7106E" w:rsidTr="009F4D17">
      <w:trPr>
        <w:cantSplit/>
        <w:trHeight w:val="1018"/>
      </w:trPr>
      <w:tc>
        <w:tcPr>
          <w:tcW w:w="5000" w:type="pct"/>
          <w:shd w:val="clear" w:color="auto" w:fill="auto"/>
          <w:vAlign w:val="center"/>
        </w:tcPr>
        <w:p w:rsidR="00217761" w:rsidRPr="00E7106E" w:rsidRDefault="002B19DB" w:rsidP="002B19DB">
          <w:pPr>
            <w:pStyle w:val="Documenttitle"/>
          </w:pPr>
          <w:r w:rsidRPr="002B19DB">
            <w:t>IETF 104</w:t>
          </w:r>
          <w:r>
            <w:t xml:space="preserve"> </w:t>
          </w:r>
          <w:r w:rsidRPr="002B19DB">
            <w:t>Self-Assessment Checklist</w:t>
          </w:r>
        </w:p>
      </w:tc>
    </w:tr>
    <w:tr w:rsidR="00217761" w:rsidTr="009F4D17">
      <w:trPr>
        <w:cantSplit/>
        <w:trHeight w:val="284"/>
      </w:trPr>
      <w:tc>
        <w:tcPr>
          <w:tcW w:w="5000" w:type="pct"/>
          <w:shd w:val="clear" w:color="auto" w:fill="auto"/>
        </w:tcPr>
        <w:p w:rsidR="00217761" w:rsidRPr="003A7A07" w:rsidRDefault="002B19DB" w:rsidP="0095032E">
          <w:pPr>
            <w:pStyle w:val="Coverdate"/>
            <w:framePr w:wrap="auto" w:vAnchor="margin" w:hAnchor="text" w:xAlign="left" w:yAlign="inline"/>
            <w:spacing w:before="240"/>
            <w:ind w:left="720" w:hanging="720"/>
            <w:suppressOverlap w:val="0"/>
          </w:pPr>
          <w:r>
            <w:t xml:space="preserve">November </w:t>
          </w:r>
          <w:r w:rsidR="00CC66AA">
            <w:t xml:space="preserve"> 2018</w:t>
          </w:r>
        </w:p>
      </w:tc>
    </w:tr>
  </w:tbl>
  <w:p w:rsidR="00217761" w:rsidRDefault="007C7908">
    <w:pPr>
      <w:pStyle w:val="Header"/>
    </w:pP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3E5E70DB" wp14:editId="481C4FDC">
          <wp:simplePos x="0" y="0"/>
          <wp:positionH relativeFrom="column">
            <wp:posOffset>4958715</wp:posOffset>
          </wp:positionH>
          <wp:positionV relativeFrom="page">
            <wp:posOffset>690880</wp:posOffset>
          </wp:positionV>
          <wp:extent cx="1141095" cy="380365"/>
          <wp:effectExtent l="0" t="0" r="1905" b="63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dark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380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A54F0"/>
    <w:multiLevelType w:val="hybridMultilevel"/>
    <w:tmpl w:val="60A86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529ED"/>
    <w:multiLevelType w:val="hybridMultilevel"/>
    <w:tmpl w:val="2CE47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9287C"/>
    <w:multiLevelType w:val="hybridMultilevel"/>
    <w:tmpl w:val="16ECD3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D523C"/>
    <w:multiLevelType w:val="hybridMultilevel"/>
    <w:tmpl w:val="4DE0D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A63DF"/>
    <w:multiLevelType w:val="hybridMultilevel"/>
    <w:tmpl w:val="5B6CC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DB"/>
    <w:rsid w:val="000019BC"/>
    <w:rsid w:val="00023307"/>
    <w:rsid w:val="000260BF"/>
    <w:rsid w:val="000410D4"/>
    <w:rsid w:val="00051E53"/>
    <w:rsid w:val="00060244"/>
    <w:rsid w:val="000836BA"/>
    <w:rsid w:val="00093A17"/>
    <w:rsid w:val="000948B5"/>
    <w:rsid w:val="000B1A27"/>
    <w:rsid w:val="000E7DAD"/>
    <w:rsid w:val="00102F20"/>
    <w:rsid w:val="001033F9"/>
    <w:rsid w:val="0010648B"/>
    <w:rsid w:val="0014484E"/>
    <w:rsid w:val="00174FEB"/>
    <w:rsid w:val="001A3F1F"/>
    <w:rsid w:val="001A6906"/>
    <w:rsid w:val="001B2352"/>
    <w:rsid w:val="001D3DBD"/>
    <w:rsid w:val="001E33E4"/>
    <w:rsid w:val="001F1752"/>
    <w:rsid w:val="00217761"/>
    <w:rsid w:val="00220F78"/>
    <w:rsid w:val="00230887"/>
    <w:rsid w:val="0023367F"/>
    <w:rsid w:val="00235304"/>
    <w:rsid w:val="0023636B"/>
    <w:rsid w:val="00236E16"/>
    <w:rsid w:val="00247D78"/>
    <w:rsid w:val="00250355"/>
    <w:rsid w:val="00270D77"/>
    <w:rsid w:val="002874DF"/>
    <w:rsid w:val="00295B9B"/>
    <w:rsid w:val="002964E2"/>
    <w:rsid w:val="002B19DB"/>
    <w:rsid w:val="002D7245"/>
    <w:rsid w:val="003078DD"/>
    <w:rsid w:val="00311D5B"/>
    <w:rsid w:val="00320B38"/>
    <w:rsid w:val="003261F7"/>
    <w:rsid w:val="00341014"/>
    <w:rsid w:val="0034676D"/>
    <w:rsid w:val="00356FAF"/>
    <w:rsid w:val="0035712D"/>
    <w:rsid w:val="00395339"/>
    <w:rsid w:val="003A2A62"/>
    <w:rsid w:val="003A5FEB"/>
    <w:rsid w:val="003A7A07"/>
    <w:rsid w:val="003D5F73"/>
    <w:rsid w:val="003E5F0C"/>
    <w:rsid w:val="0042214E"/>
    <w:rsid w:val="00443F47"/>
    <w:rsid w:val="00447F2B"/>
    <w:rsid w:val="004610CD"/>
    <w:rsid w:val="004711C2"/>
    <w:rsid w:val="00476405"/>
    <w:rsid w:val="004A2B38"/>
    <w:rsid w:val="004B4281"/>
    <w:rsid w:val="004E110B"/>
    <w:rsid w:val="00534797"/>
    <w:rsid w:val="00545633"/>
    <w:rsid w:val="005555B8"/>
    <w:rsid w:val="00555C91"/>
    <w:rsid w:val="00560803"/>
    <w:rsid w:val="00565D95"/>
    <w:rsid w:val="005A14E1"/>
    <w:rsid w:val="005B32D6"/>
    <w:rsid w:val="005C38FB"/>
    <w:rsid w:val="005C42E6"/>
    <w:rsid w:val="005D6622"/>
    <w:rsid w:val="00625E09"/>
    <w:rsid w:val="00627B7A"/>
    <w:rsid w:val="00635D49"/>
    <w:rsid w:val="00654737"/>
    <w:rsid w:val="006611EE"/>
    <w:rsid w:val="00666A89"/>
    <w:rsid w:val="006733CC"/>
    <w:rsid w:val="0067387E"/>
    <w:rsid w:val="006823B5"/>
    <w:rsid w:val="006C087A"/>
    <w:rsid w:val="006C0D2B"/>
    <w:rsid w:val="006E6F56"/>
    <w:rsid w:val="00714360"/>
    <w:rsid w:val="00724089"/>
    <w:rsid w:val="007356A7"/>
    <w:rsid w:val="007448EA"/>
    <w:rsid w:val="007731A3"/>
    <w:rsid w:val="0078357F"/>
    <w:rsid w:val="00785FBD"/>
    <w:rsid w:val="00793D28"/>
    <w:rsid w:val="007A5A4A"/>
    <w:rsid w:val="007B6799"/>
    <w:rsid w:val="007C7908"/>
    <w:rsid w:val="007E7996"/>
    <w:rsid w:val="00832176"/>
    <w:rsid w:val="00835364"/>
    <w:rsid w:val="00862275"/>
    <w:rsid w:val="00890289"/>
    <w:rsid w:val="008A6ECD"/>
    <w:rsid w:val="008B619E"/>
    <w:rsid w:val="008D3309"/>
    <w:rsid w:val="008E2877"/>
    <w:rsid w:val="008E6FD9"/>
    <w:rsid w:val="00921E34"/>
    <w:rsid w:val="00935AF8"/>
    <w:rsid w:val="0095032E"/>
    <w:rsid w:val="00953ADC"/>
    <w:rsid w:val="00962747"/>
    <w:rsid w:val="00980647"/>
    <w:rsid w:val="00981B10"/>
    <w:rsid w:val="009D3840"/>
    <w:rsid w:val="009F2B94"/>
    <w:rsid w:val="009F4D17"/>
    <w:rsid w:val="00A1219A"/>
    <w:rsid w:val="00A47F5A"/>
    <w:rsid w:val="00A5644D"/>
    <w:rsid w:val="00A80890"/>
    <w:rsid w:val="00A85E3A"/>
    <w:rsid w:val="00AA49E9"/>
    <w:rsid w:val="00AD039C"/>
    <w:rsid w:val="00AF1531"/>
    <w:rsid w:val="00AF5488"/>
    <w:rsid w:val="00B00541"/>
    <w:rsid w:val="00B048F7"/>
    <w:rsid w:val="00B16FB4"/>
    <w:rsid w:val="00B237FD"/>
    <w:rsid w:val="00B36FB9"/>
    <w:rsid w:val="00B41A52"/>
    <w:rsid w:val="00B51E34"/>
    <w:rsid w:val="00B6700B"/>
    <w:rsid w:val="00B67C32"/>
    <w:rsid w:val="00B713B5"/>
    <w:rsid w:val="00BD57CF"/>
    <w:rsid w:val="00BD7073"/>
    <w:rsid w:val="00BE1BD2"/>
    <w:rsid w:val="00C144EB"/>
    <w:rsid w:val="00C31A14"/>
    <w:rsid w:val="00C329E3"/>
    <w:rsid w:val="00C86515"/>
    <w:rsid w:val="00C86CD6"/>
    <w:rsid w:val="00C9438D"/>
    <w:rsid w:val="00CC66AA"/>
    <w:rsid w:val="00CD60D9"/>
    <w:rsid w:val="00CD7152"/>
    <w:rsid w:val="00CE6926"/>
    <w:rsid w:val="00D04A5A"/>
    <w:rsid w:val="00D10AD1"/>
    <w:rsid w:val="00D249A8"/>
    <w:rsid w:val="00D45F90"/>
    <w:rsid w:val="00D60D42"/>
    <w:rsid w:val="00D71A57"/>
    <w:rsid w:val="00D77E7E"/>
    <w:rsid w:val="00DB1380"/>
    <w:rsid w:val="00DC33D9"/>
    <w:rsid w:val="00DC6584"/>
    <w:rsid w:val="00DD16A1"/>
    <w:rsid w:val="00DE4402"/>
    <w:rsid w:val="00DF64EE"/>
    <w:rsid w:val="00E005F2"/>
    <w:rsid w:val="00E053B8"/>
    <w:rsid w:val="00E1672C"/>
    <w:rsid w:val="00E234AD"/>
    <w:rsid w:val="00E328BE"/>
    <w:rsid w:val="00E33764"/>
    <w:rsid w:val="00E47EE4"/>
    <w:rsid w:val="00E5688C"/>
    <w:rsid w:val="00E57309"/>
    <w:rsid w:val="00E64B53"/>
    <w:rsid w:val="00EB0A74"/>
    <w:rsid w:val="00EB65D4"/>
    <w:rsid w:val="00ED03D7"/>
    <w:rsid w:val="00ED3D98"/>
    <w:rsid w:val="00ED6215"/>
    <w:rsid w:val="00ED634C"/>
    <w:rsid w:val="00F360B3"/>
    <w:rsid w:val="00F40F0F"/>
    <w:rsid w:val="00F65F3F"/>
    <w:rsid w:val="00F85C59"/>
    <w:rsid w:val="00F94332"/>
    <w:rsid w:val="00FA7321"/>
    <w:rsid w:val="00FC2E4F"/>
    <w:rsid w:val="00FC2ED1"/>
    <w:rsid w:val="00FD6203"/>
    <w:rsid w:val="00FE1619"/>
    <w:rsid w:val="00FE2016"/>
    <w:rsid w:val="00FF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18A23A-C9C1-4BC5-85BF-278DB26C0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6AA"/>
    <w:pPr>
      <w:spacing w:line="280" w:lineRule="exact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E16"/>
    <w:pPr>
      <w:tabs>
        <w:tab w:val="center" w:pos="4513"/>
        <w:tab w:val="right" w:pos="9026"/>
      </w:tabs>
    </w:pPr>
    <w:rPr>
      <w:sz w:val="12"/>
    </w:rPr>
  </w:style>
  <w:style w:type="character" w:customStyle="1" w:styleId="HeaderChar">
    <w:name w:val="Header Char"/>
    <w:basedOn w:val="DefaultParagraphFont"/>
    <w:link w:val="Header"/>
    <w:uiPriority w:val="99"/>
    <w:rsid w:val="00236E16"/>
    <w:rPr>
      <w:sz w:val="12"/>
    </w:rPr>
  </w:style>
  <w:style w:type="paragraph" w:styleId="Footer">
    <w:name w:val="footer"/>
    <w:basedOn w:val="Normal"/>
    <w:link w:val="FooterChar"/>
    <w:uiPriority w:val="99"/>
    <w:unhideWhenUsed/>
    <w:rsid w:val="005A14E1"/>
    <w:pPr>
      <w:tabs>
        <w:tab w:val="left" w:pos="1370"/>
        <w:tab w:val="right" w:pos="9026"/>
        <w:tab w:val="right" w:pos="10198"/>
      </w:tabs>
    </w:pPr>
    <w:rPr>
      <w:rFonts w:asciiTheme="majorHAnsi" w:hAnsiTheme="majorHAnsi"/>
      <w:sz w:val="12"/>
      <w:szCs w:val="12"/>
    </w:rPr>
  </w:style>
  <w:style w:type="character" w:customStyle="1" w:styleId="FooterChar">
    <w:name w:val="Footer Char"/>
    <w:basedOn w:val="DefaultParagraphFont"/>
    <w:link w:val="Footer"/>
    <w:uiPriority w:val="99"/>
    <w:rsid w:val="005A14E1"/>
    <w:rPr>
      <w:rFonts w:asciiTheme="majorHAnsi" w:hAnsiTheme="majorHAnsi"/>
      <w:sz w:val="12"/>
      <w:szCs w:val="12"/>
    </w:rPr>
  </w:style>
  <w:style w:type="paragraph" w:customStyle="1" w:styleId="Subheading">
    <w:name w:val="Subheading"/>
    <w:next w:val="Normal"/>
    <w:qFormat/>
    <w:rsid w:val="005A14E1"/>
    <w:pPr>
      <w:spacing w:after="200" w:line="280" w:lineRule="exact"/>
    </w:pPr>
    <w:rPr>
      <w:color w:val="3A82E4" w:themeColor="text2"/>
    </w:rPr>
  </w:style>
  <w:style w:type="paragraph" w:customStyle="1" w:styleId="Bodycopy">
    <w:name w:val="Body copy"/>
    <w:basedOn w:val="Normal"/>
    <w:qFormat/>
    <w:rsid w:val="005A14E1"/>
    <w:rPr>
      <w:color w:val="0C1C2C" w:themeColor="text1"/>
      <w:szCs w:val="20"/>
    </w:rPr>
  </w:style>
  <w:style w:type="paragraph" w:customStyle="1" w:styleId="Statementpullquote">
    <w:name w:val="Statement/pull quote"/>
    <w:autoRedefine/>
    <w:qFormat/>
    <w:rsid w:val="00FF2F9C"/>
    <w:pPr>
      <w:spacing w:before="740" w:after="400" w:line="204" w:lineRule="auto"/>
      <w:jc w:val="center"/>
    </w:pPr>
    <w:rPr>
      <w:rFonts w:asciiTheme="majorHAnsi" w:hAnsiTheme="majorHAnsi" w:cs="Hind-Light"/>
      <w:color w:val="7E245C" w:themeColor="accent4"/>
      <w:sz w:val="30"/>
      <w:szCs w:val="30"/>
    </w:rPr>
  </w:style>
  <w:style w:type="character" w:styleId="PageNumber">
    <w:name w:val="page number"/>
    <w:basedOn w:val="DefaultParagraphFont"/>
    <w:uiPriority w:val="99"/>
    <w:semiHidden/>
    <w:unhideWhenUsed/>
    <w:rsid w:val="00E005F2"/>
  </w:style>
  <w:style w:type="paragraph" w:customStyle="1" w:styleId="Captionheading">
    <w:name w:val="Caption heading"/>
    <w:autoRedefine/>
    <w:qFormat/>
    <w:rsid w:val="005A14E1"/>
    <w:pPr>
      <w:spacing w:line="200" w:lineRule="exact"/>
    </w:pPr>
    <w:rPr>
      <w:rFonts w:ascii="Hind Medium" w:hAnsi="Hind Medium"/>
      <w:color w:val="0C1C2C" w:themeColor="text1"/>
      <w:sz w:val="16"/>
      <w:szCs w:val="16"/>
    </w:rPr>
  </w:style>
  <w:style w:type="paragraph" w:customStyle="1" w:styleId="Captionbodycopy">
    <w:name w:val="Caption body copy"/>
    <w:qFormat/>
    <w:rsid w:val="005A14E1"/>
    <w:pPr>
      <w:spacing w:line="200" w:lineRule="exact"/>
    </w:pPr>
    <w:rPr>
      <w:color w:val="0C1C2C" w:themeColor="text1"/>
      <w:sz w:val="16"/>
      <w:szCs w:val="16"/>
    </w:rPr>
  </w:style>
  <w:style w:type="paragraph" w:customStyle="1" w:styleId="Documenttitle">
    <w:name w:val="Document title"/>
    <w:basedOn w:val="Normal"/>
    <w:qFormat/>
    <w:rsid w:val="003A7A07"/>
    <w:pPr>
      <w:tabs>
        <w:tab w:val="left" w:pos="3863"/>
      </w:tabs>
      <w:spacing w:line="600" w:lineRule="exact"/>
    </w:pPr>
    <w:rPr>
      <w:color w:val="24366E" w:themeColor="accent1"/>
      <w:sz w:val="42"/>
      <w:szCs w:val="42"/>
    </w:rPr>
  </w:style>
  <w:style w:type="paragraph" w:customStyle="1" w:styleId="Coverdate">
    <w:name w:val="Cover date"/>
    <w:basedOn w:val="Normal"/>
    <w:qFormat/>
    <w:rsid w:val="003A7A07"/>
    <w:pPr>
      <w:framePr w:wrap="around" w:vAnchor="page" w:hAnchor="margin" w:x="1" w:y="1"/>
      <w:suppressOverlap/>
    </w:pPr>
    <w:rPr>
      <w:color w:val="24366E" w:themeColor="accent1"/>
      <w:szCs w:val="20"/>
    </w:rPr>
  </w:style>
  <w:style w:type="table" w:styleId="TableGrid">
    <w:name w:val="Table Grid"/>
    <w:basedOn w:val="TableNormal"/>
    <w:uiPriority w:val="39"/>
    <w:rsid w:val="00217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51">
    <w:name w:val="Grid Table 1 Light - Accent 51"/>
    <w:basedOn w:val="TableNormal"/>
    <w:uiPriority w:val="46"/>
    <w:rsid w:val="009F4D17"/>
    <w:rPr>
      <w:lang w:val="en-US"/>
    </w:rPr>
    <w:tblPr>
      <w:tblStyleRowBandSize w:val="1"/>
      <w:tblStyleColBandSize w:val="1"/>
      <w:tblBorders>
        <w:top w:val="single" w:sz="4" w:space="0" w:color="EDB9AF" w:themeColor="accent5" w:themeTint="66"/>
        <w:left w:val="single" w:sz="4" w:space="0" w:color="EDB9AF" w:themeColor="accent5" w:themeTint="66"/>
        <w:bottom w:val="single" w:sz="4" w:space="0" w:color="EDB9AF" w:themeColor="accent5" w:themeTint="66"/>
        <w:right w:val="single" w:sz="4" w:space="0" w:color="EDB9AF" w:themeColor="accent5" w:themeTint="66"/>
        <w:insideH w:val="single" w:sz="4" w:space="0" w:color="EDB9AF" w:themeColor="accent5" w:themeTint="66"/>
        <w:insideV w:val="single" w:sz="4" w:space="0" w:color="EDB9A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4968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96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3A7A07"/>
    <w:tblPr>
      <w:tblStyleRowBandSize w:val="1"/>
      <w:tblStyleColBandSize w:val="1"/>
      <w:tblBorders>
        <w:top w:val="single" w:sz="4" w:space="0" w:color="88B3EE" w:themeColor="accent2" w:themeTint="99"/>
        <w:left w:val="single" w:sz="4" w:space="0" w:color="88B3EE" w:themeColor="accent2" w:themeTint="99"/>
        <w:bottom w:val="single" w:sz="4" w:space="0" w:color="88B3EE" w:themeColor="accent2" w:themeTint="99"/>
        <w:right w:val="single" w:sz="4" w:space="0" w:color="88B3EE" w:themeColor="accent2" w:themeTint="99"/>
        <w:insideH w:val="single" w:sz="4" w:space="0" w:color="88B3EE" w:themeColor="accent2" w:themeTint="99"/>
        <w:insideV w:val="single" w:sz="4" w:space="0" w:color="88B3EE" w:themeColor="accent2" w:themeTint="99"/>
      </w:tblBorders>
    </w:tblPr>
    <w:tblStylePr w:type="firstRow">
      <w:rPr>
        <w:b/>
        <w:bCs/>
        <w:color w:val="EEF2EC" w:themeColor="background1"/>
      </w:rPr>
      <w:tblPr/>
      <w:tcPr>
        <w:tcBorders>
          <w:top w:val="single" w:sz="4" w:space="0" w:color="3A82E4" w:themeColor="accent2"/>
          <w:left w:val="single" w:sz="4" w:space="0" w:color="3A82E4" w:themeColor="accent2"/>
          <w:bottom w:val="single" w:sz="4" w:space="0" w:color="3A82E4" w:themeColor="accent2"/>
          <w:right w:val="single" w:sz="4" w:space="0" w:color="3A82E4" w:themeColor="accent2"/>
          <w:insideH w:val="nil"/>
          <w:insideV w:val="nil"/>
        </w:tcBorders>
        <w:shd w:val="clear" w:color="auto" w:fill="3A82E4" w:themeFill="accent2"/>
      </w:tcPr>
    </w:tblStylePr>
    <w:tblStylePr w:type="lastRow">
      <w:rPr>
        <w:b/>
        <w:bCs/>
      </w:rPr>
      <w:tblPr/>
      <w:tcPr>
        <w:tcBorders>
          <w:top w:val="double" w:sz="4" w:space="0" w:color="3A82E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5F9" w:themeFill="accent2" w:themeFillTint="33"/>
      </w:tcPr>
    </w:tblStylePr>
    <w:tblStylePr w:type="band1Horz">
      <w:tblPr/>
      <w:tcPr>
        <w:shd w:val="clear" w:color="auto" w:fill="D7E5F9" w:themeFill="accent2" w:themeFillTint="33"/>
      </w:tcPr>
    </w:tblStylePr>
  </w:style>
  <w:style w:type="table" w:styleId="GridTable5Dark-Accent2">
    <w:name w:val="Grid Table 5 Dark Accent 2"/>
    <w:basedOn w:val="TableNormal"/>
    <w:uiPriority w:val="50"/>
    <w:rsid w:val="003A7A07"/>
    <w:tblPr>
      <w:tblStyleRowBandSize w:val="1"/>
      <w:tblStyleColBandSize w:val="1"/>
      <w:tblBorders>
        <w:top w:val="single" w:sz="4" w:space="0" w:color="EEF2EC" w:themeColor="background1"/>
        <w:left w:val="single" w:sz="4" w:space="0" w:color="EEF2EC" w:themeColor="background1"/>
        <w:bottom w:val="single" w:sz="4" w:space="0" w:color="EEF2EC" w:themeColor="background1"/>
        <w:right w:val="single" w:sz="4" w:space="0" w:color="EEF2EC" w:themeColor="background1"/>
        <w:insideH w:val="single" w:sz="4" w:space="0" w:color="EEF2EC" w:themeColor="background1"/>
        <w:insideV w:val="single" w:sz="4" w:space="0" w:color="EEF2EC" w:themeColor="background1"/>
      </w:tblBorders>
    </w:tblPr>
    <w:tcPr>
      <w:shd w:val="clear" w:color="auto" w:fill="D7E5F9" w:themeFill="accent2" w:themeFillTint="33"/>
    </w:tcPr>
    <w:tblStylePr w:type="firstRow">
      <w:rPr>
        <w:b/>
        <w:bCs/>
        <w:color w:val="EEF2EC" w:themeColor="background1"/>
      </w:rPr>
      <w:tblPr/>
      <w:tcPr>
        <w:tcBorders>
          <w:top w:val="single" w:sz="4" w:space="0" w:color="EEF2EC" w:themeColor="background1"/>
          <w:left w:val="single" w:sz="4" w:space="0" w:color="EEF2EC" w:themeColor="background1"/>
          <w:right w:val="single" w:sz="4" w:space="0" w:color="EEF2EC" w:themeColor="background1"/>
          <w:insideH w:val="nil"/>
          <w:insideV w:val="nil"/>
        </w:tcBorders>
        <w:shd w:val="clear" w:color="auto" w:fill="3A82E4" w:themeFill="accent2"/>
      </w:tcPr>
    </w:tblStylePr>
    <w:tblStylePr w:type="lastRow">
      <w:rPr>
        <w:b/>
        <w:bCs/>
        <w:color w:val="EEF2EC" w:themeColor="background1"/>
      </w:rPr>
      <w:tblPr/>
      <w:tcPr>
        <w:tcBorders>
          <w:left w:val="single" w:sz="4" w:space="0" w:color="EEF2EC" w:themeColor="background1"/>
          <w:bottom w:val="single" w:sz="4" w:space="0" w:color="EEF2EC" w:themeColor="background1"/>
          <w:right w:val="single" w:sz="4" w:space="0" w:color="EEF2EC" w:themeColor="background1"/>
          <w:insideH w:val="nil"/>
          <w:insideV w:val="nil"/>
        </w:tcBorders>
        <w:shd w:val="clear" w:color="auto" w:fill="3A82E4" w:themeFill="accent2"/>
      </w:tcPr>
    </w:tblStylePr>
    <w:tblStylePr w:type="firstCol">
      <w:rPr>
        <w:b/>
        <w:bCs/>
        <w:color w:val="EEF2EC" w:themeColor="background1"/>
      </w:rPr>
      <w:tblPr/>
      <w:tcPr>
        <w:tcBorders>
          <w:top w:val="single" w:sz="4" w:space="0" w:color="EEF2EC" w:themeColor="background1"/>
          <w:left w:val="single" w:sz="4" w:space="0" w:color="EEF2EC" w:themeColor="background1"/>
          <w:bottom w:val="single" w:sz="4" w:space="0" w:color="EEF2EC" w:themeColor="background1"/>
          <w:insideV w:val="nil"/>
        </w:tcBorders>
        <w:shd w:val="clear" w:color="auto" w:fill="3A82E4" w:themeFill="accent2"/>
      </w:tcPr>
    </w:tblStylePr>
    <w:tblStylePr w:type="lastCol">
      <w:rPr>
        <w:b/>
        <w:bCs/>
        <w:color w:val="EEF2EC" w:themeColor="background1"/>
      </w:rPr>
      <w:tblPr/>
      <w:tcPr>
        <w:tcBorders>
          <w:top w:val="single" w:sz="4" w:space="0" w:color="EEF2EC" w:themeColor="background1"/>
          <w:bottom w:val="single" w:sz="4" w:space="0" w:color="EEF2EC" w:themeColor="background1"/>
          <w:right w:val="single" w:sz="4" w:space="0" w:color="EEF2EC" w:themeColor="background1"/>
          <w:insideV w:val="nil"/>
        </w:tcBorders>
        <w:shd w:val="clear" w:color="auto" w:fill="3A82E4" w:themeFill="accent2"/>
      </w:tcPr>
    </w:tblStylePr>
    <w:tblStylePr w:type="band1Vert">
      <w:tblPr/>
      <w:tcPr>
        <w:shd w:val="clear" w:color="auto" w:fill="B0CCF4" w:themeFill="accent2" w:themeFillTint="66"/>
      </w:tcPr>
    </w:tblStylePr>
    <w:tblStylePr w:type="band1Horz">
      <w:tblPr/>
      <w:tcPr>
        <w:shd w:val="clear" w:color="auto" w:fill="B0CCF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A7A07"/>
    <w:tblPr>
      <w:tblStyleRowBandSize w:val="1"/>
      <w:tblStyleColBandSize w:val="1"/>
      <w:tblBorders>
        <w:top w:val="single" w:sz="4" w:space="0" w:color="EEF2EC" w:themeColor="background1"/>
        <w:left w:val="single" w:sz="4" w:space="0" w:color="EEF2EC" w:themeColor="background1"/>
        <w:bottom w:val="single" w:sz="4" w:space="0" w:color="EEF2EC" w:themeColor="background1"/>
        <w:right w:val="single" w:sz="4" w:space="0" w:color="EEF2EC" w:themeColor="background1"/>
        <w:insideH w:val="single" w:sz="4" w:space="0" w:color="EEF2EC" w:themeColor="background1"/>
        <w:insideV w:val="single" w:sz="4" w:space="0" w:color="EEF2EC" w:themeColor="background1"/>
      </w:tblBorders>
    </w:tblPr>
    <w:tcPr>
      <w:shd w:val="clear" w:color="auto" w:fill="D7F0ED" w:themeFill="accent3" w:themeFillTint="33"/>
    </w:tcPr>
    <w:tblStylePr w:type="firstRow">
      <w:rPr>
        <w:b/>
        <w:bCs/>
        <w:color w:val="EEF2EC" w:themeColor="background1"/>
      </w:rPr>
      <w:tblPr/>
      <w:tcPr>
        <w:tcBorders>
          <w:top w:val="single" w:sz="4" w:space="0" w:color="EEF2EC" w:themeColor="background1"/>
          <w:left w:val="single" w:sz="4" w:space="0" w:color="EEF2EC" w:themeColor="background1"/>
          <w:right w:val="single" w:sz="4" w:space="0" w:color="EEF2EC" w:themeColor="background1"/>
          <w:insideH w:val="nil"/>
          <w:insideV w:val="nil"/>
        </w:tcBorders>
        <w:shd w:val="clear" w:color="auto" w:fill="40B2A4" w:themeFill="accent3"/>
      </w:tcPr>
    </w:tblStylePr>
    <w:tblStylePr w:type="lastRow">
      <w:rPr>
        <w:b/>
        <w:bCs/>
        <w:color w:val="EEF2EC" w:themeColor="background1"/>
      </w:rPr>
      <w:tblPr/>
      <w:tcPr>
        <w:tcBorders>
          <w:left w:val="single" w:sz="4" w:space="0" w:color="EEF2EC" w:themeColor="background1"/>
          <w:bottom w:val="single" w:sz="4" w:space="0" w:color="EEF2EC" w:themeColor="background1"/>
          <w:right w:val="single" w:sz="4" w:space="0" w:color="EEF2EC" w:themeColor="background1"/>
          <w:insideH w:val="nil"/>
          <w:insideV w:val="nil"/>
        </w:tcBorders>
        <w:shd w:val="clear" w:color="auto" w:fill="40B2A4" w:themeFill="accent3"/>
      </w:tcPr>
    </w:tblStylePr>
    <w:tblStylePr w:type="firstCol">
      <w:rPr>
        <w:b/>
        <w:bCs/>
        <w:color w:val="EEF2EC" w:themeColor="background1"/>
      </w:rPr>
      <w:tblPr/>
      <w:tcPr>
        <w:tcBorders>
          <w:top w:val="single" w:sz="4" w:space="0" w:color="EEF2EC" w:themeColor="background1"/>
          <w:left w:val="single" w:sz="4" w:space="0" w:color="EEF2EC" w:themeColor="background1"/>
          <w:bottom w:val="single" w:sz="4" w:space="0" w:color="EEF2EC" w:themeColor="background1"/>
          <w:insideV w:val="nil"/>
        </w:tcBorders>
        <w:shd w:val="clear" w:color="auto" w:fill="40B2A4" w:themeFill="accent3"/>
      </w:tcPr>
    </w:tblStylePr>
    <w:tblStylePr w:type="lastCol">
      <w:rPr>
        <w:b/>
        <w:bCs/>
        <w:color w:val="EEF2EC" w:themeColor="background1"/>
      </w:rPr>
      <w:tblPr/>
      <w:tcPr>
        <w:tcBorders>
          <w:top w:val="single" w:sz="4" w:space="0" w:color="EEF2EC" w:themeColor="background1"/>
          <w:bottom w:val="single" w:sz="4" w:space="0" w:color="EEF2EC" w:themeColor="background1"/>
          <w:right w:val="single" w:sz="4" w:space="0" w:color="EEF2EC" w:themeColor="background1"/>
          <w:insideV w:val="nil"/>
        </w:tcBorders>
        <w:shd w:val="clear" w:color="auto" w:fill="40B2A4" w:themeFill="accent3"/>
      </w:tcPr>
    </w:tblStylePr>
    <w:tblStylePr w:type="band1Vert">
      <w:tblPr/>
      <w:tcPr>
        <w:shd w:val="clear" w:color="auto" w:fill="B0E2DC" w:themeFill="accent3" w:themeFillTint="66"/>
      </w:tcPr>
    </w:tblStylePr>
    <w:tblStylePr w:type="band1Horz">
      <w:tblPr/>
      <w:tcPr>
        <w:shd w:val="clear" w:color="auto" w:fill="B0E2DC" w:themeFill="accent3" w:themeFillTint="66"/>
      </w:tcPr>
    </w:tblStylePr>
  </w:style>
  <w:style w:type="paragraph" w:customStyle="1" w:styleId="TableHeader">
    <w:name w:val="Table Header"/>
    <w:basedOn w:val="Bodycopy"/>
    <w:qFormat/>
    <w:rsid w:val="003A7A07"/>
    <w:rPr>
      <w:rFonts w:ascii="Hind Semibold" w:hAnsi="Hind Semibold"/>
      <w:b/>
      <w:bCs/>
      <w:color w:val="EEF2EC" w:themeColor="background1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ED3D98"/>
  </w:style>
  <w:style w:type="character" w:customStyle="1" w:styleId="FootnoteTextChar">
    <w:name w:val="Footnote Text Char"/>
    <w:basedOn w:val="DefaultParagraphFont"/>
    <w:link w:val="FootnoteText"/>
    <w:uiPriority w:val="99"/>
    <w:rsid w:val="00ED3D98"/>
  </w:style>
  <w:style w:type="character" w:styleId="FootnoteReference">
    <w:name w:val="footnote reference"/>
    <w:basedOn w:val="DefaultParagraphFont"/>
    <w:uiPriority w:val="99"/>
    <w:unhideWhenUsed/>
    <w:qFormat/>
    <w:rsid w:val="00CC66AA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spacing w:val="0"/>
      <w:w w:val="100"/>
      <w:position w:val="0"/>
      <w:sz w:val="16"/>
      <w:vertAlign w:val="baseline"/>
      <w14:ligatures w14:val="none"/>
      <w14:numForm w14:val="default"/>
      <w14:numSpacing w14:val="default"/>
      <w14:stylisticSets/>
    </w:rPr>
  </w:style>
  <w:style w:type="character" w:styleId="Hyperlink">
    <w:name w:val="Hyperlink"/>
    <w:basedOn w:val="DefaultParagraphFont"/>
    <w:uiPriority w:val="99"/>
    <w:unhideWhenUsed/>
    <w:rsid w:val="006823B5"/>
    <w:rPr>
      <w:color w:val="0C1C2C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23B5"/>
    <w:pPr>
      <w:spacing w:line="240" w:lineRule="auto"/>
      <w:ind w:left="720"/>
      <w:contextualSpacing/>
    </w:pPr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zv.cz/jnp/en/information_for_aliens/index.html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sts.isoc.org/mailman/listinfo/programme-announce-i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ietf.org/meeting/upcoming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zv.cz/jnp/en/diplomatic_missions/czech_missions_abroad/index.htm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tri\Downloads\Report-Matrix_Vertical_A4_2018.dotx" TargetMode="External"/></Relationships>
</file>

<file path=word/theme/theme1.xml><?xml version="1.0" encoding="utf-8"?>
<a:theme xmlns:a="http://schemas.openxmlformats.org/drawingml/2006/main" name="Office Theme">
  <a:themeElements>
    <a:clrScheme name="01-ISOC-Blue">
      <a:dk1>
        <a:srgbClr val="0C1C2C"/>
      </a:dk1>
      <a:lt1>
        <a:srgbClr val="EEF2EC"/>
      </a:lt1>
      <a:dk2>
        <a:srgbClr val="3A82E4"/>
      </a:dk2>
      <a:lt2>
        <a:srgbClr val="DEDAD0"/>
      </a:lt2>
      <a:accent1>
        <a:srgbClr val="24366E"/>
      </a:accent1>
      <a:accent2>
        <a:srgbClr val="3A82E4"/>
      </a:accent2>
      <a:accent3>
        <a:srgbClr val="40B2A4"/>
      </a:accent3>
      <a:accent4>
        <a:srgbClr val="7E245C"/>
      </a:accent4>
      <a:accent5>
        <a:srgbClr val="D25238"/>
      </a:accent5>
      <a:accent6>
        <a:srgbClr val="EECA4A"/>
      </a:accent6>
      <a:hlink>
        <a:srgbClr val="0C1C2C"/>
      </a:hlink>
      <a:folHlink>
        <a:srgbClr val="0C1C2C"/>
      </a:folHlink>
    </a:clrScheme>
    <a:fontScheme name="Office 2">
      <a:majorFont>
        <a:latin typeface="Hind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Hind Light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rgbClr val="EEF2EC">
            <a:alpha val="96000"/>
          </a:srgbClr>
        </a:solidFill>
        <a:ln>
          <a:noFill/>
        </a:ln>
        <a:effectLst/>
      </a:spPr>
      <a:bodyPr wrap="square" lIns="72000" tIns="7200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F459F2F-E341-4FA2-B923-4C36C7899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Report-Matrix_Vertical_A4_2018</Template>
  <TotalTime>11</TotalTime>
  <Pages>2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5552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 Society</dc:creator>
  <cp:keywords/>
  <dc:description/>
  <cp:lastModifiedBy>Ivana Strineka Trbovic</cp:lastModifiedBy>
  <cp:revision>2</cp:revision>
  <dcterms:created xsi:type="dcterms:W3CDTF">2018-11-13T09:26:00Z</dcterms:created>
  <dcterms:modified xsi:type="dcterms:W3CDTF">2018-11-13T09:40:00Z</dcterms:modified>
  <cp:category/>
</cp:coreProperties>
</file>