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D" w:rsidRDefault="00E302DD" w:rsidP="003214F8">
      <w:pPr>
        <w:pStyle w:val="Bodycopy"/>
      </w:pPr>
    </w:p>
    <w:p w:rsidR="00E302DD" w:rsidRDefault="00E302DD" w:rsidP="003214F8">
      <w:pPr>
        <w:pStyle w:val="Bodycopy"/>
      </w:pPr>
    </w:p>
    <w:p w:rsidR="00E302DD" w:rsidRPr="0074083C" w:rsidRDefault="0074083C" w:rsidP="0074083C">
      <w:pPr>
        <w:pStyle w:val="Heading1"/>
        <w:rPr>
          <w:rFonts w:ascii="Hind Light" w:hAnsi="Hind Light" w:cs="Hind Light"/>
        </w:rPr>
      </w:pPr>
      <w:proofErr w:type="spellStart"/>
      <w:r w:rsidRPr="0074083C">
        <w:rPr>
          <w:rFonts w:ascii="Hind Light" w:hAnsi="Hind Light" w:cs="Hind Light"/>
        </w:rPr>
        <w:t>Chapterthon</w:t>
      </w:r>
      <w:proofErr w:type="spellEnd"/>
      <w:r w:rsidRPr="0074083C">
        <w:rPr>
          <w:rFonts w:ascii="Hind Light" w:hAnsi="Hind Light" w:cs="Hind Light"/>
        </w:rPr>
        <w:t xml:space="preserve"> 2018 Questionnaire </w:t>
      </w:r>
    </w:p>
    <w:p w:rsidR="0074083C" w:rsidRDefault="0074083C" w:rsidP="003214F8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1. Chapter /SIG Name</w:t>
      </w:r>
    </w:p>
    <w:p w:rsidR="0074083C" w:rsidRDefault="0074083C" w:rsidP="0074083C">
      <w:pPr>
        <w:pStyle w:val="Bodycopy"/>
      </w:pPr>
      <w:r>
        <w:t>Use the Chapter /S</w:t>
      </w:r>
      <w:r>
        <w:t>IG official name as indicated here</w:t>
      </w:r>
      <w:r>
        <w:t xml:space="preserve">: </w:t>
      </w:r>
      <w:hyperlink r:id="rId8" w:history="1">
        <w:r w:rsidRPr="00C90471">
          <w:rPr>
            <w:rStyle w:val="Hyperlink"/>
          </w:rPr>
          <w:t>https://www.internetsociety.org/find-chapter#chapterlist</w:t>
        </w:r>
      </w:hyperlink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2. Project Region</w:t>
      </w:r>
    </w:p>
    <w:p w:rsidR="0074083C" w:rsidRDefault="0074083C" w:rsidP="0074083C">
      <w:pPr>
        <w:pStyle w:val="Bodycopy"/>
      </w:pPr>
      <w:r>
        <w:t>I</w:t>
      </w:r>
      <w:r>
        <w:t>f you're part of a SIG, please select "SIG". We remind you that SIG's projects shall have a global scope.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Africa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Asia Pacific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Europe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Latina America and Caribbean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Middle East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North America</w:t>
      </w:r>
    </w:p>
    <w:p w:rsidR="0074083C" w:rsidRDefault="0074083C" w:rsidP="00C55128">
      <w:pPr>
        <w:pStyle w:val="Bodycopy"/>
        <w:numPr>
          <w:ilvl w:val="0"/>
          <w:numId w:val="14"/>
        </w:numPr>
      </w:pPr>
      <w:r>
        <w:t>SIG</w:t>
      </w: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3. Project Title</w:t>
      </w:r>
    </w:p>
    <w:p w:rsidR="0074083C" w:rsidRDefault="0074083C" w:rsidP="0074083C">
      <w:pPr>
        <w:pStyle w:val="Bodycopy"/>
      </w:pPr>
      <w:r>
        <w:t>The title should be short and attractive while conveying the project meaning. Use your im</w:t>
      </w:r>
      <w:r>
        <w:t>agination and keep it simple.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 xml:space="preserve">4. Project Team </w:t>
      </w:r>
    </w:p>
    <w:p w:rsidR="0074083C" w:rsidRDefault="0074083C" w:rsidP="0074083C">
      <w:pPr>
        <w:pStyle w:val="Bodycopy"/>
      </w:pPr>
      <w:r>
        <w:t>List Chapter/SIG members involved in the project, their expertise and role in the project. The project team should be composed of a minimum of 3 Chapter/SIG members. Please indicate</w:t>
      </w:r>
      <w:r>
        <w:t xml:space="preserve"> their email and membership ID.</w:t>
      </w: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>
        <w:lastRenderedPageBreak/>
        <w:tab/>
        <w:t xml:space="preserve"> </w:t>
      </w:r>
      <w:r>
        <w:cr/>
      </w:r>
      <w:r w:rsidRPr="0074083C">
        <w:rPr>
          <w:rFonts w:ascii="Hind Medium" w:hAnsi="Hind Medium" w:cs="Hind Medium"/>
        </w:rPr>
        <w:t xml:space="preserve">5. Project Location </w:t>
      </w:r>
    </w:p>
    <w:p w:rsidR="0074083C" w:rsidRDefault="0074083C" w:rsidP="0074083C">
      <w:pPr>
        <w:pStyle w:val="Bodycopy"/>
      </w:pPr>
      <w:r>
        <w:t>Indicate the name of the community or institution where the project will be implemented and why you have chosen it.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6. Project Summary</w:t>
      </w:r>
    </w:p>
    <w:p w:rsidR="0074083C" w:rsidRDefault="0074083C" w:rsidP="0074083C">
      <w:pPr>
        <w:pStyle w:val="Bodycopy"/>
      </w:pPr>
      <w:r>
        <w:t>Describe in no more than 20 lines of text, what the project is about, the problem it will s</w:t>
      </w:r>
      <w:r>
        <w:t>olve and how you will do it.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 xml:space="preserve">7. Project Goals and Objectives </w:t>
      </w:r>
    </w:p>
    <w:p w:rsidR="0074083C" w:rsidRDefault="0074083C" w:rsidP="0074083C">
      <w:pPr>
        <w:pStyle w:val="Bodycopy"/>
      </w:pPr>
      <w:r>
        <w:t xml:space="preserve">To help you create measurable, tangible and realistic objectives. You may refer to the chart example in the “How to Plan a Project “presentation: </w:t>
      </w:r>
      <w:hyperlink r:id="rId9" w:history="1">
        <w:r w:rsidRPr="00C90471">
          <w:rPr>
            <w:rStyle w:val="Hyperlink"/>
          </w:rPr>
          <w:t>https://www.internetsociety.org/wp-content/uploads/2017/05/Basic-Project-Management-for-Chapters.pdf</w:t>
        </w:r>
      </w:hyperlink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8. Project Timeline</w:t>
      </w:r>
    </w:p>
    <w:p w:rsidR="0074083C" w:rsidRDefault="0074083C" w:rsidP="0074083C">
      <w:pPr>
        <w:pStyle w:val="Bodycopy"/>
      </w:pPr>
      <w:r>
        <w:t>List the key tasks or activities needed to implement the project successfully. Use the space below for main steps and project timeline. Remember to cons</w:t>
      </w:r>
      <w:r>
        <w:t>ider the marathon deadlines.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 xml:space="preserve">9. Project Impact </w:t>
      </w:r>
    </w:p>
    <w:p w:rsidR="0074083C" w:rsidRDefault="0074083C" w:rsidP="0074083C">
      <w:pPr>
        <w:pStyle w:val="Bodycopy"/>
      </w:pPr>
      <w:r>
        <w:t xml:space="preserve">Describe how the project will benefit the community and contribute for the development of </w:t>
      </w:r>
      <w:proofErr w:type="spellStart"/>
      <w:r>
        <w:t>IoT</w:t>
      </w:r>
      <w:proofErr w:type="spellEnd"/>
      <w:r>
        <w:t xml:space="preserve"> security and </w:t>
      </w:r>
      <w:r>
        <w:t>privacy</w:t>
      </w:r>
      <w:r>
        <w:t xml:space="preserve"> awareness.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 xml:space="preserve">10. Project Risks </w:t>
      </w:r>
    </w:p>
    <w:p w:rsidR="0074083C" w:rsidRDefault="0074083C" w:rsidP="0074083C">
      <w:pPr>
        <w:pStyle w:val="Bodycopy"/>
      </w:pPr>
      <w:r>
        <w:t xml:space="preserve">List any potential risks that may interfere on the project roll-out and how you plan to overcome it. </w:t>
      </w:r>
    </w:p>
    <w:p w:rsidR="0074083C" w:rsidRDefault="0074083C" w:rsidP="0074083C">
      <w:pPr>
        <w:pStyle w:val="Bodycopy"/>
      </w:pPr>
    </w:p>
    <w:p w:rsidR="0074083C" w:rsidRDefault="0074083C" w:rsidP="0074083C">
      <w:pPr>
        <w:pStyle w:val="Bodycopy"/>
      </w:pPr>
    </w:p>
    <w:p w:rsidR="0074083C" w:rsidRDefault="0074083C" w:rsidP="0074083C">
      <w:pPr>
        <w:pStyle w:val="Bodycopy"/>
      </w:pPr>
    </w:p>
    <w:p w:rsidR="0074083C" w:rsidRDefault="0074083C" w:rsidP="0074083C">
      <w:pPr>
        <w:pStyle w:val="Bodycopy"/>
        <w:rPr>
          <w:rFonts w:ascii="Hind Medium" w:hAnsi="Hind Medium" w:cs="Hind Medium"/>
        </w:rPr>
      </w:pPr>
      <w:r>
        <w:rPr>
          <w:rFonts w:ascii="Hind Medium" w:hAnsi="Hind Medium" w:cs="Hind Medium"/>
        </w:rPr>
        <w:lastRenderedPageBreak/>
        <w:t>11. Project Sponsors</w:t>
      </w:r>
    </w:p>
    <w:p w:rsidR="0074083C" w:rsidRDefault="0074083C" w:rsidP="0074083C">
      <w:pPr>
        <w:pStyle w:val="Bodycopy"/>
      </w:pPr>
      <w:r>
        <w:t>Describe any sponsorship, donors, funding, institutional or in-kind support that you have collected outside ISOC r</w:t>
      </w:r>
      <w:r>
        <w:t>esources.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 xml:space="preserve">12. Measuring the Project Success and Impact </w:t>
      </w:r>
    </w:p>
    <w:p w:rsidR="0074083C" w:rsidRDefault="0074083C" w:rsidP="0074083C">
      <w:pPr>
        <w:pStyle w:val="Bodycopy"/>
      </w:pPr>
      <w:r>
        <w:t>The project success is directly in line with its objectives. Make sure your goals are measurable and tell us how yo</w:t>
      </w:r>
      <w:r>
        <w:t>u plan to measure your success.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13. Chapter Visibility</w:t>
      </w:r>
    </w:p>
    <w:p w:rsidR="0074083C" w:rsidRDefault="0074083C" w:rsidP="0074083C">
      <w:pPr>
        <w:pStyle w:val="Bodycopy"/>
      </w:pPr>
      <w:r>
        <w:t>Describe how the project will contribute to the Chapter’s local presence and mission.</w:t>
      </w:r>
    </w:p>
    <w:p w:rsidR="0074083C" w:rsidRDefault="0074083C" w:rsidP="0074083C">
      <w:pPr>
        <w:pStyle w:val="Bodycopy"/>
      </w:pPr>
      <w:r>
        <w:t xml:space="preserve">  </w:t>
      </w:r>
      <w:r>
        <w:tab/>
      </w: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14. Budget</w:t>
      </w:r>
    </w:p>
    <w:p w:rsidR="0074083C" w:rsidRDefault="0074083C" w:rsidP="0074083C">
      <w:pPr>
        <w:pStyle w:val="Bodycopy"/>
      </w:pPr>
      <w:r>
        <w:t>In this section, you are invited to describe your overall budget, including expenses and sponsors (if any). Complete the section</w:t>
      </w:r>
      <w:r w:rsidR="00966CD5">
        <w:t>s</w:t>
      </w:r>
      <w:bookmarkStart w:id="0" w:name="_GoBack"/>
      <w:bookmarkEnd w:id="0"/>
      <w:r>
        <w:t xml:space="preserve"> below taking into account your project narrative and the goals you trying to achieve. The project budget should be clear, well organised and easy to understand.</w:t>
      </w:r>
    </w:p>
    <w:p w:rsidR="0074083C" w:rsidRDefault="0074083C" w:rsidP="0074083C">
      <w:pPr>
        <w:pStyle w:val="Bodycopy"/>
      </w:pPr>
      <w:r>
        <w:t xml:space="preserve">The amount available for this </w:t>
      </w:r>
      <w:r w:rsidR="002A627F">
        <w:t xml:space="preserve">programme is of $2,000.00 USD. </w:t>
      </w:r>
      <w:r>
        <w:t>At the end of project you will be required to provide a financial report with the actual costs. Be as accurate as possible.</w:t>
      </w:r>
    </w:p>
    <w:p w:rsidR="0074083C" w:rsidRDefault="0074083C" w:rsidP="0074083C">
      <w:pPr>
        <w:pStyle w:val="Bodycopy"/>
      </w:pPr>
      <w:r w:rsidRPr="0074083C">
        <w:rPr>
          <w:b/>
        </w:rPr>
        <w:t>Section 1</w:t>
      </w:r>
      <w:r w:rsidR="00C55128">
        <w:rPr>
          <w:b/>
        </w:rPr>
        <w:br/>
      </w:r>
      <w:r>
        <w:t>List potential project sponsors, which may include in-kind donations or funding.</w:t>
      </w:r>
    </w:p>
    <w:p w:rsidR="0074083C" w:rsidRDefault="0074083C" w:rsidP="0074083C">
      <w:pPr>
        <w:pStyle w:val="Bodycopy"/>
      </w:pPr>
    </w:p>
    <w:p w:rsidR="0074083C" w:rsidRDefault="0074083C" w:rsidP="0074083C">
      <w:pPr>
        <w:pStyle w:val="Bodycopy"/>
      </w:pPr>
      <w:r w:rsidRPr="0074083C">
        <w:rPr>
          <w:b/>
        </w:rPr>
        <w:t>Section</w:t>
      </w:r>
      <w:r w:rsidRPr="0074083C">
        <w:rPr>
          <w:b/>
        </w:rPr>
        <w:t xml:space="preserve"> 2</w:t>
      </w:r>
      <w:r w:rsidR="00C55128">
        <w:rPr>
          <w:b/>
        </w:rPr>
        <w:br/>
      </w:r>
      <w:r>
        <w:t xml:space="preserve">List only expenses to be covered by this ISOC funding; </w:t>
      </w:r>
      <w:proofErr w:type="spellStart"/>
      <w:r>
        <w:t>e.g</w:t>
      </w:r>
      <w:proofErr w:type="spellEnd"/>
      <w:r>
        <w:t xml:space="preserve"> professional services, equipment, travels etc. List only expenses to be covered by this ISOC funding; </w:t>
      </w:r>
      <w:proofErr w:type="spellStart"/>
      <w:r>
        <w:t>e.g</w:t>
      </w:r>
      <w:proofErr w:type="spellEnd"/>
      <w:r>
        <w:t xml:space="preserve"> professional services, equipment, travels etc.</w:t>
      </w:r>
    </w:p>
    <w:p w:rsidR="0074083C" w:rsidRDefault="0074083C" w:rsidP="0074083C">
      <w:pPr>
        <w:pStyle w:val="Bodycopy"/>
      </w:pPr>
    </w:p>
    <w:p w:rsidR="0074083C" w:rsidRPr="0074083C" w:rsidRDefault="0074083C" w:rsidP="0074083C">
      <w:pPr>
        <w:pStyle w:val="Bodycopy"/>
        <w:rPr>
          <w:rFonts w:ascii="Hind Medium" w:hAnsi="Hind Medium" w:cs="Hind Medium"/>
        </w:rPr>
      </w:pPr>
      <w:r w:rsidRPr="0074083C">
        <w:rPr>
          <w:rFonts w:ascii="Hind Medium" w:hAnsi="Hind Medium" w:cs="Hind Medium"/>
        </w:rPr>
        <w:t>15. Narrative</w:t>
      </w:r>
    </w:p>
    <w:p w:rsidR="005F32CA" w:rsidRPr="003214F8" w:rsidRDefault="0074083C" w:rsidP="00B83A63">
      <w:pPr>
        <w:pStyle w:val="Bodycopy"/>
      </w:pPr>
      <w:r>
        <w:t>In this section include any complementary information that helps the selection committee understand your proposal.</w:t>
      </w:r>
    </w:p>
    <w:sectPr w:rsidR="005F32CA" w:rsidRPr="003214F8" w:rsidSect="00E302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05" w:right="1452" w:bottom="1191" w:left="1599" w:header="595" w:footer="822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CA" w:rsidRDefault="007C25CA" w:rsidP="00862275">
      <w:r>
        <w:separator/>
      </w:r>
    </w:p>
  </w:endnote>
  <w:endnote w:type="continuationSeparator" w:id="0">
    <w:p w:rsidR="007C25CA" w:rsidRDefault="007C25CA" w:rsidP="008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ind Mediu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4"/>
    </w:tblGrid>
    <w:tr w:rsidR="00E302DD" w:rsidRPr="00807FA9" w:rsidTr="00807FA9">
      <w:trPr>
        <w:trHeight w:val="280"/>
      </w:trPr>
      <w:tc>
        <w:tcPr>
          <w:tcW w:w="8704" w:type="dxa"/>
          <w:shd w:val="clear" w:color="auto" w:fill="auto"/>
        </w:tcPr>
        <w:p w:rsidR="00E302DD" w:rsidRPr="00807FA9" w:rsidRDefault="00E302DD" w:rsidP="00807FA9">
          <w:pPr>
            <w:pStyle w:val="Footer"/>
            <w:jc w:val="center"/>
          </w:pPr>
          <w:r w:rsidRPr="00807FA9">
            <w:rPr>
              <w:color w:val="3A82E4"/>
            </w:rPr>
            <w:t>internetsociety.org</w:t>
          </w:r>
          <w:r w:rsidRPr="00807FA9">
            <w:rPr>
              <w:color w:val="3A82E4"/>
            </w:rPr>
            <w:br/>
            <w:t>@</w:t>
          </w:r>
          <w:proofErr w:type="spellStart"/>
          <w:r w:rsidRPr="00807FA9">
            <w:rPr>
              <w:color w:val="3A82E4"/>
            </w:rPr>
            <w:t>internetsociety</w:t>
          </w:r>
          <w:proofErr w:type="spellEnd"/>
        </w:p>
      </w:tc>
    </w:tr>
  </w:tbl>
  <w:p w:rsidR="00465CEB" w:rsidRDefault="00465CEB" w:rsidP="00705C76">
    <w:pPr>
      <w:pStyle w:val="Footer"/>
      <w:tabs>
        <w:tab w:val="clear" w:pos="4513"/>
        <w:tab w:val="clear" w:pos="9026"/>
        <w:tab w:val="left" w:pos="2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0" w:type="auto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0"/>
      <w:gridCol w:w="2064"/>
      <w:gridCol w:w="2092"/>
      <w:gridCol w:w="1701"/>
      <w:gridCol w:w="1072"/>
    </w:tblGrid>
    <w:tr w:rsidR="00E302DD" w:rsidRPr="00807FA9" w:rsidTr="00807FA9">
      <w:trPr>
        <w:trHeight w:val="280"/>
      </w:trPr>
      <w:tc>
        <w:tcPr>
          <w:tcW w:w="1780" w:type="dxa"/>
          <w:shd w:val="clear" w:color="auto" w:fill="auto"/>
        </w:tcPr>
        <w:p w:rsidR="00E302DD" w:rsidRPr="00807FA9" w:rsidRDefault="00E302DD" w:rsidP="00807FA9">
          <w:pPr>
            <w:pStyle w:val="Footer"/>
            <w:rPr>
              <w:color w:val="3A82E4"/>
            </w:rPr>
          </w:pPr>
          <w:r w:rsidRPr="00807FA9">
            <w:rPr>
              <w:color w:val="3A82E4"/>
            </w:rPr>
            <w:t>internetsociety.org</w:t>
          </w:r>
        </w:p>
        <w:p w:rsidR="00E302DD" w:rsidRPr="00807FA9" w:rsidRDefault="00E302DD" w:rsidP="00807FA9">
          <w:pPr>
            <w:pStyle w:val="Footer"/>
            <w:ind w:left="4513" w:hanging="4513"/>
          </w:pPr>
          <w:r w:rsidRPr="00807FA9">
            <w:rPr>
              <w:color w:val="3A82E4"/>
            </w:rPr>
            <w:t>@</w:t>
          </w:r>
          <w:proofErr w:type="spellStart"/>
          <w:r w:rsidRPr="00807FA9">
            <w:rPr>
              <w:color w:val="3A82E4"/>
            </w:rPr>
            <w:t>internetsociety</w:t>
          </w:r>
          <w:proofErr w:type="spellEnd"/>
        </w:p>
      </w:tc>
      <w:tc>
        <w:tcPr>
          <w:tcW w:w="2064" w:type="dxa"/>
          <w:shd w:val="clear" w:color="auto" w:fill="auto"/>
        </w:tcPr>
        <w:p w:rsidR="00E302DD" w:rsidRPr="00807FA9" w:rsidRDefault="00E302DD" w:rsidP="00807FA9">
          <w:pPr>
            <w:pStyle w:val="Footer"/>
            <w:rPr>
              <w:szCs w:val="12"/>
            </w:rPr>
          </w:pPr>
          <w:proofErr w:type="spellStart"/>
          <w:r w:rsidRPr="00807FA9">
            <w:rPr>
              <w:szCs w:val="12"/>
            </w:rPr>
            <w:t>Galerie</w:t>
          </w:r>
          <w:proofErr w:type="spellEnd"/>
          <w:r w:rsidRPr="00807FA9">
            <w:rPr>
              <w:szCs w:val="12"/>
            </w:rPr>
            <w:t xml:space="preserve"> Jean-</w:t>
          </w:r>
          <w:proofErr w:type="spellStart"/>
          <w:r w:rsidRPr="00807FA9">
            <w:rPr>
              <w:szCs w:val="12"/>
            </w:rPr>
            <w:t>Malbuisson</w:t>
          </w:r>
          <w:proofErr w:type="spellEnd"/>
          <w:r w:rsidRPr="00807FA9">
            <w:rPr>
              <w:szCs w:val="12"/>
            </w:rPr>
            <w:t xml:space="preserve"> 15,</w:t>
          </w:r>
          <w:r w:rsidRPr="00807FA9">
            <w:rPr>
              <w:szCs w:val="12"/>
            </w:rPr>
            <w:br/>
            <w:t>Geneva, CH-1204 Switzerland</w:t>
          </w:r>
        </w:p>
      </w:tc>
      <w:tc>
        <w:tcPr>
          <w:tcW w:w="2092" w:type="dxa"/>
          <w:shd w:val="clear" w:color="auto" w:fill="auto"/>
        </w:tcPr>
        <w:p w:rsidR="00E302DD" w:rsidRPr="00807FA9" w:rsidRDefault="00E302DD" w:rsidP="00807FA9">
          <w:pPr>
            <w:pStyle w:val="Footer"/>
            <w:rPr>
              <w:szCs w:val="12"/>
            </w:rPr>
          </w:pPr>
          <w:r w:rsidRPr="00807FA9">
            <w:rPr>
              <w:szCs w:val="12"/>
            </w:rPr>
            <w:t>Tel:  +41 22 807 1444</w:t>
          </w:r>
          <w:r w:rsidRPr="00807FA9">
            <w:rPr>
              <w:szCs w:val="12"/>
            </w:rPr>
            <w:br/>
            <w:t>Fax: +41 22 807 1445</w:t>
          </w:r>
        </w:p>
      </w:tc>
      <w:tc>
        <w:tcPr>
          <w:tcW w:w="1701" w:type="dxa"/>
          <w:shd w:val="clear" w:color="auto" w:fill="auto"/>
        </w:tcPr>
        <w:p w:rsidR="00E302DD" w:rsidRPr="00807FA9" w:rsidRDefault="00E302DD" w:rsidP="00807FA9">
          <w:pPr>
            <w:pStyle w:val="Footer"/>
            <w:rPr>
              <w:szCs w:val="12"/>
            </w:rPr>
          </w:pPr>
          <w:r w:rsidRPr="00807FA9">
            <w:rPr>
              <w:szCs w:val="12"/>
            </w:rPr>
            <w:t xml:space="preserve">1775 </w:t>
          </w:r>
          <w:proofErr w:type="spellStart"/>
          <w:r w:rsidRPr="00807FA9">
            <w:rPr>
              <w:szCs w:val="12"/>
            </w:rPr>
            <w:t>Wiehle</w:t>
          </w:r>
          <w:proofErr w:type="spellEnd"/>
          <w:r w:rsidRPr="00807FA9">
            <w:rPr>
              <w:szCs w:val="12"/>
            </w:rPr>
            <w:t xml:space="preserve"> Ave, Suite 201,</w:t>
          </w:r>
          <w:r w:rsidRPr="00807FA9">
            <w:rPr>
              <w:szCs w:val="12"/>
            </w:rPr>
            <w:br/>
            <w:t>Reston, VA 20190 USA</w:t>
          </w:r>
        </w:p>
      </w:tc>
      <w:tc>
        <w:tcPr>
          <w:tcW w:w="1072" w:type="dxa"/>
          <w:shd w:val="clear" w:color="auto" w:fill="auto"/>
        </w:tcPr>
        <w:p w:rsidR="00E302DD" w:rsidRPr="00807FA9" w:rsidRDefault="00E302DD" w:rsidP="00807FA9">
          <w:pPr>
            <w:pStyle w:val="Footer"/>
            <w:rPr>
              <w:szCs w:val="12"/>
            </w:rPr>
          </w:pPr>
          <w:r w:rsidRPr="00807FA9">
            <w:rPr>
              <w:szCs w:val="12"/>
            </w:rPr>
            <w:t>Tel:  +1 703 439 2120</w:t>
          </w:r>
        </w:p>
        <w:p w:rsidR="00E302DD" w:rsidRPr="00807FA9" w:rsidRDefault="00E302DD" w:rsidP="00807FA9">
          <w:pPr>
            <w:pStyle w:val="Footer"/>
            <w:rPr>
              <w:szCs w:val="12"/>
            </w:rPr>
          </w:pPr>
          <w:r w:rsidRPr="00807FA9">
            <w:rPr>
              <w:szCs w:val="12"/>
            </w:rPr>
            <w:t>Fax: +1 703 326 9881</w:t>
          </w:r>
        </w:p>
      </w:tc>
    </w:tr>
  </w:tbl>
  <w:p w:rsidR="005F32CA" w:rsidRDefault="005F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CA" w:rsidRDefault="007C25CA" w:rsidP="00862275">
      <w:r>
        <w:separator/>
      </w:r>
    </w:p>
  </w:footnote>
  <w:footnote w:type="continuationSeparator" w:id="0">
    <w:p w:rsidR="007C25CA" w:rsidRDefault="007C25CA" w:rsidP="0086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F5" w:rsidRPr="005F32CA" w:rsidRDefault="00F17126" w:rsidP="007D0388"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2EB84B82" wp14:editId="4CA02E68">
          <wp:simplePos x="0" y="0"/>
          <wp:positionH relativeFrom="page">
            <wp:posOffset>3796665</wp:posOffset>
          </wp:positionH>
          <wp:positionV relativeFrom="page">
            <wp:posOffset>571500</wp:posOffset>
          </wp:positionV>
          <wp:extent cx="179705" cy="179705"/>
          <wp:effectExtent l="0" t="0" r="0" b="0"/>
          <wp:wrapNone/>
          <wp:docPr id="2" name="Picture 53" descr="/Users/ashrafel-gammal/Desktop/00_Current WIP/Moving Brands/20160616-ISOC-Word-Report-Build-files/EMFS/LOGO 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Users/ashrafel-gammal/Desktop/00_Current WIP/Moving Brands/20160616-ISOC-Word-Report-Build-files/EMFS/LOGO 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9" w:rsidRPr="005F32CA" w:rsidRDefault="00F17126" w:rsidP="007D0388"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F3573B2" wp14:editId="45010D0A">
          <wp:simplePos x="0" y="0"/>
          <wp:positionH relativeFrom="page">
            <wp:align>center</wp:align>
          </wp:positionH>
          <wp:positionV relativeFrom="page">
            <wp:posOffset>690245</wp:posOffset>
          </wp:positionV>
          <wp:extent cx="1369695" cy="455295"/>
          <wp:effectExtent l="0" t="0" r="1905" b="1905"/>
          <wp:wrapNone/>
          <wp:docPr id="1" name="Picture 2" descr="/Users/ashrafel-gammal/Desktop/00_Current WIP/Moving Brands/20160616-ISOC-Word-Report-Build-files/EMFS/internetSociety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shrafel-gammal/Desktop/00_Current WIP/Moving Brands/20160616-ISOC-Word-Report-Build-files/EMFS/internetSociety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549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E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380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A86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92C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12D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CE0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C0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2E9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E7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D2D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3E6995"/>
    <w:multiLevelType w:val="hybridMultilevel"/>
    <w:tmpl w:val="7DEC4A1E"/>
    <w:lvl w:ilvl="0" w:tplc="D60E6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3BD"/>
    <w:multiLevelType w:val="hybridMultilevel"/>
    <w:tmpl w:val="B55866D4"/>
    <w:lvl w:ilvl="0" w:tplc="D3A6FDE4">
      <w:numFmt w:val="bullet"/>
      <w:lvlText w:val="—"/>
      <w:lvlJc w:val="left"/>
      <w:pPr>
        <w:ind w:left="644" w:hanging="360"/>
      </w:pPr>
      <w:rPr>
        <w:rFonts w:ascii="Hind Light" w:eastAsia="Hind Light" w:hAnsi="Hi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62916"/>
    <w:multiLevelType w:val="hybridMultilevel"/>
    <w:tmpl w:val="F68ACC08"/>
    <w:lvl w:ilvl="0" w:tplc="06D21314">
      <w:start w:val="1"/>
      <w:numFmt w:val="bullet"/>
      <w:pStyle w:val="Liststyle"/>
      <w:lvlText w:val="—"/>
      <w:lvlJc w:val="left"/>
      <w:pPr>
        <w:ind w:left="1004" w:hanging="360"/>
      </w:pPr>
      <w:rPr>
        <w:rFonts w:ascii="Hind-Light" w:hAnsi="Hind-Light" w:cs="Hind-Light" w:hint="default"/>
        <w:b w:val="0"/>
        <w:i w:val="0"/>
        <w:color w:val="0C1C2C"/>
        <w:spacing w:val="0"/>
        <w:w w:val="100"/>
        <w:kern w:val="20"/>
        <w:position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C"/>
    <w:rsid w:val="0001755A"/>
    <w:rsid w:val="00020FBA"/>
    <w:rsid w:val="000260BF"/>
    <w:rsid w:val="00032CC7"/>
    <w:rsid w:val="00051E53"/>
    <w:rsid w:val="000836BA"/>
    <w:rsid w:val="00093A17"/>
    <w:rsid w:val="000948B5"/>
    <w:rsid w:val="000A319E"/>
    <w:rsid w:val="000B1A27"/>
    <w:rsid w:val="000D60CF"/>
    <w:rsid w:val="000E1DAC"/>
    <w:rsid w:val="000E7DAD"/>
    <w:rsid w:val="001033F9"/>
    <w:rsid w:val="0010648B"/>
    <w:rsid w:val="00111AB6"/>
    <w:rsid w:val="0011393D"/>
    <w:rsid w:val="00134B37"/>
    <w:rsid w:val="0014484E"/>
    <w:rsid w:val="00155BDF"/>
    <w:rsid w:val="00174FEB"/>
    <w:rsid w:val="001A6906"/>
    <w:rsid w:val="001B2352"/>
    <w:rsid w:val="001C6337"/>
    <w:rsid w:val="001E33E4"/>
    <w:rsid w:val="001F1752"/>
    <w:rsid w:val="001F558E"/>
    <w:rsid w:val="00220F78"/>
    <w:rsid w:val="00230887"/>
    <w:rsid w:val="0023636B"/>
    <w:rsid w:val="00247D78"/>
    <w:rsid w:val="00250355"/>
    <w:rsid w:val="00270D77"/>
    <w:rsid w:val="00277493"/>
    <w:rsid w:val="002874DF"/>
    <w:rsid w:val="00290AAD"/>
    <w:rsid w:val="00295B9B"/>
    <w:rsid w:val="002A627F"/>
    <w:rsid w:val="002B0458"/>
    <w:rsid w:val="003040BC"/>
    <w:rsid w:val="003078DD"/>
    <w:rsid w:val="00311D5B"/>
    <w:rsid w:val="00320B38"/>
    <w:rsid w:val="003214F8"/>
    <w:rsid w:val="00341014"/>
    <w:rsid w:val="00344AA7"/>
    <w:rsid w:val="0034676D"/>
    <w:rsid w:val="00350BE3"/>
    <w:rsid w:val="0035712D"/>
    <w:rsid w:val="00370993"/>
    <w:rsid w:val="00373825"/>
    <w:rsid w:val="003A5FEB"/>
    <w:rsid w:val="003B57E4"/>
    <w:rsid w:val="003B68C3"/>
    <w:rsid w:val="003D45B6"/>
    <w:rsid w:val="003D5F73"/>
    <w:rsid w:val="003E211F"/>
    <w:rsid w:val="0042214E"/>
    <w:rsid w:val="00423E49"/>
    <w:rsid w:val="00443F47"/>
    <w:rsid w:val="00465CEB"/>
    <w:rsid w:val="004720A8"/>
    <w:rsid w:val="00476405"/>
    <w:rsid w:val="00490F38"/>
    <w:rsid w:val="004A2B38"/>
    <w:rsid w:val="004B4281"/>
    <w:rsid w:val="004D28C7"/>
    <w:rsid w:val="004F5F23"/>
    <w:rsid w:val="00555C91"/>
    <w:rsid w:val="00565D95"/>
    <w:rsid w:val="00573622"/>
    <w:rsid w:val="005B32D6"/>
    <w:rsid w:val="005C1167"/>
    <w:rsid w:val="005C23C9"/>
    <w:rsid w:val="005C38FB"/>
    <w:rsid w:val="005C4990"/>
    <w:rsid w:val="005F32CA"/>
    <w:rsid w:val="00617A99"/>
    <w:rsid w:val="00625E09"/>
    <w:rsid w:val="00635D49"/>
    <w:rsid w:val="00646693"/>
    <w:rsid w:val="00655C8D"/>
    <w:rsid w:val="0067387E"/>
    <w:rsid w:val="006A0A4C"/>
    <w:rsid w:val="006C087A"/>
    <w:rsid w:val="006C0D2B"/>
    <w:rsid w:val="006E6F56"/>
    <w:rsid w:val="00705C76"/>
    <w:rsid w:val="00714360"/>
    <w:rsid w:val="00724089"/>
    <w:rsid w:val="00735268"/>
    <w:rsid w:val="00735C9F"/>
    <w:rsid w:val="0074083C"/>
    <w:rsid w:val="007448EA"/>
    <w:rsid w:val="00746B57"/>
    <w:rsid w:val="00773D85"/>
    <w:rsid w:val="0078357F"/>
    <w:rsid w:val="00785FBD"/>
    <w:rsid w:val="00793D28"/>
    <w:rsid w:val="007A5A4A"/>
    <w:rsid w:val="007B2CA9"/>
    <w:rsid w:val="007C25CA"/>
    <w:rsid w:val="007D0388"/>
    <w:rsid w:val="00807FA9"/>
    <w:rsid w:val="008165F6"/>
    <w:rsid w:val="00835364"/>
    <w:rsid w:val="008604A5"/>
    <w:rsid w:val="00862275"/>
    <w:rsid w:val="008630F5"/>
    <w:rsid w:val="008B6603"/>
    <w:rsid w:val="008C2428"/>
    <w:rsid w:val="008C537C"/>
    <w:rsid w:val="008E2877"/>
    <w:rsid w:val="00921E34"/>
    <w:rsid w:val="00935AF8"/>
    <w:rsid w:val="00946878"/>
    <w:rsid w:val="00947CC3"/>
    <w:rsid w:val="00953ADC"/>
    <w:rsid w:val="00953FD0"/>
    <w:rsid w:val="009633BB"/>
    <w:rsid w:val="00966CD5"/>
    <w:rsid w:val="00980647"/>
    <w:rsid w:val="00981B10"/>
    <w:rsid w:val="009D3840"/>
    <w:rsid w:val="009F2B94"/>
    <w:rsid w:val="00A01356"/>
    <w:rsid w:val="00A1165E"/>
    <w:rsid w:val="00A40C7E"/>
    <w:rsid w:val="00A5644D"/>
    <w:rsid w:val="00A6643E"/>
    <w:rsid w:val="00A80890"/>
    <w:rsid w:val="00AA20F9"/>
    <w:rsid w:val="00AA37D2"/>
    <w:rsid w:val="00AB676F"/>
    <w:rsid w:val="00AD039C"/>
    <w:rsid w:val="00AD2AFF"/>
    <w:rsid w:val="00AD444D"/>
    <w:rsid w:val="00AE0C01"/>
    <w:rsid w:val="00AF1531"/>
    <w:rsid w:val="00AF5488"/>
    <w:rsid w:val="00B16FB4"/>
    <w:rsid w:val="00B36FB9"/>
    <w:rsid w:val="00B57EFB"/>
    <w:rsid w:val="00B65EC8"/>
    <w:rsid w:val="00B6700B"/>
    <w:rsid w:val="00B83A63"/>
    <w:rsid w:val="00B87881"/>
    <w:rsid w:val="00B95C85"/>
    <w:rsid w:val="00BA383A"/>
    <w:rsid w:val="00BA6B26"/>
    <w:rsid w:val="00BB224C"/>
    <w:rsid w:val="00BD57CF"/>
    <w:rsid w:val="00BD7073"/>
    <w:rsid w:val="00BE1BD2"/>
    <w:rsid w:val="00C0232D"/>
    <w:rsid w:val="00C03439"/>
    <w:rsid w:val="00C04ECA"/>
    <w:rsid w:val="00C144EB"/>
    <w:rsid w:val="00C15E88"/>
    <w:rsid w:val="00C24949"/>
    <w:rsid w:val="00C55128"/>
    <w:rsid w:val="00C6726B"/>
    <w:rsid w:val="00C71CD5"/>
    <w:rsid w:val="00C837C7"/>
    <w:rsid w:val="00C86515"/>
    <w:rsid w:val="00C86CD6"/>
    <w:rsid w:val="00C9438D"/>
    <w:rsid w:val="00CA3937"/>
    <w:rsid w:val="00CD60D9"/>
    <w:rsid w:val="00CD7152"/>
    <w:rsid w:val="00CD7899"/>
    <w:rsid w:val="00D10AD1"/>
    <w:rsid w:val="00D14B8A"/>
    <w:rsid w:val="00D2521E"/>
    <w:rsid w:val="00D31A17"/>
    <w:rsid w:val="00D4448D"/>
    <w:rsid w:val="00D44AAC"/>
    <w:rsid w:val="00D64E8A"/>
    <w:rsid w:val="00D71A57"/>
    <w:rsid w:val="00D87490"/>
    <w:rsid w:val="00D951C2"/>
    <w:rsid w:val="00D96E00"/>
    <w:rsid w:val="00DB1380"/>
    <w:rsid w:val="00DB258B"/>
    <w:rsid w:val="00DC30DB"/>
    <w:rsid w:val="00DC6584"/>
    <w:rsid w:val="00DD10E6"/>
    <w:rsid w:val="00DD16A1"/>
    <w:rsid w:val="00DF1022"/>
    <w:rsid w:val="00E005F2"/>
    <w:rsid w:val="00E1672C"/>
    <w:rsid w:val="00E302DD"/>
    <w:rsid w:val="00E328BE"/>
    <w:rsid w:val="00E33A59"/>
    <w:rsid w:val="00E415FB"/>
    <w:rsid w:val="00E57309"/>
    <w:rsid w:val="00EB0A74"/>
    <w:rsid w:val="00EC758D"/>
    <w:rsid w:val="00ED634C"/>
    <w:rsid w:val="00EF7790"/>
    <w:rsid w:val="00F17126"/>
    <w:rsid w:val="00F26B86"/>
    <w:rsid w:val="00F360B3"/>
    <w:rsid w:val="00F40F0F"/>
    <w:rsid w:val="00F62562"/>
    <w:rsid w:val="00F65F3F"/>
    <w:rsid w:val="00F85C59"/>
    <w:rsid w:val="00F91D53"/>
    <w:rsid w:val="00F932E6"/>
    <w:rsid w:val="00F94797"/>
    <w:rsid w:val="00FA013F"/>
    <w:rsid w:val="00FA4641"/>
    <w:rsid w:val="00FA7321"/>
    <w:rsid w:val="00FD6203"/>
    <w:rsid w:val="00FD667A"/>
    <w:rsid w:val="00FE589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AA9A"/>
  <w15:chartTrackingRefBased/>
  <w15:docId w15:val="{EFBBC265-4AC0-442A-B31D-353180FC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ind Light" w:eastAsia="Hind Light" w:hAnsi="Hind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FB"/>
    <w:pPr>
      <w:spacing w:line="280" w:lineRule="exact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B57EFB"/>
    <w:pPr>
      <w:framePr w:wrap="around" w:vAnchor="page" w:hAnchor="margin" w:x="1" w:y="1"/>
      <w:tabs>
        <w:tab w:val="center" w:pos="4513"/>
        <w:tab w:val="right" w:pos="9026"/>
      </w:tabs>
      <w:spacing w:line="220" w:lineRule="exact"/>
    </w:pPr>
    <w:rPr>
      <w:color w:val="0C1C2C"/>
      <w:spacing w:val="4"/>
      <w:sz w:val="16"/>
    </w:rPr>
  </w:style>
  <w:style w:type="character" w:customStyle="1" w:styleId="HeaderChar">
    <w:name w:val="Header Char"/>
    <w:link w:val="Header"/>
    <w:uiPriority w:val="99"/>
    <w:rsid w:val="00B57EFB"/>
    <w:rPr>
      <w:color w:val="0C1C2C"/>
      <w:spacing w:val="4"/>
      <w:sz w:val="1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CEB"/>
    <w:pPr>
      <w:tabs>
        <w:tab w:val="center" w:pos="4513"/>
        <w:tab w:val="right" w:pos="9026"/>
      </w:tabs>
      <w:spacing w:line="160" w:lineRule="exact"/>
    </w:pPr>
    <w:rPr>
      <w:color w:val="0C1C2C"/>
      <w:spacing w:val="2"/>
      <w:sz w:val="12"/>
    </w:rPr>
  </w:style>
  <w:style w:type="character" w:customStyle="1" w:styleId="FooterChar">
    <w:name w:val="Footer Char"/>
    <w:link w:val="Footer"/>
    <w:uiPriority w:val="99"/>
    <w:rsid w:val="00465CEB"/>
    <w:rPr>
      <w:color w:val="0C1C2C"/>
      <w:spacing w:val="2"/>
      <w:sz w:val="12"/>
    </w:rPr>
  </w:style>
  <w:style w:type="character" w:styleId="PageNumber">
    <w:name w:val="page number"/>
    <w:basedOn w:val="DefaultParagraphFont"/>
    <w:uiPriority w:val="99"/>
    <w:semiHidden/>
    <w:unhideWhenUsed/>
    <w:rsid w:val="00E005F2"/>
  </w:style>
  <w:style w:type="paragraph" w:customStyle="1" w:styleId="Bodycopy">
    <w:name w:val="Body copy"/>
    <w:qFormat/>
    <w:rsid w:val="00B57EFB"/>
    <w:pPr>
      <w:suppressAutoHyphens/>
      <w:spacing w:after="280" w:line="280" w:lineRule="exact"/>
    </w:pPr>
    <w:rPr>
      <w:color w:val="0C1C2C"/>
      <w:lang w:val="en-GB"/>
    </w:rPr>
  </w:style>
  <w:style w:type="paragraph" w:customStyle="1" w:styleId="Subheading">
    <w:name w:val="Subheading"/>
    <w:basedOn w:val="Bodycopy"/>
    <w:qFormat/>
    <w:rsid w:val="00D87490"/>
    <w:pPr>
      <w:spacing w:after="0"/>
    </w:pPr>
    <w:rPr>
      <w:rFonts w:ascii="Hind Medium" w:hAnsi="Hind Medium"/>
    </w:rPr>
  </w:style>
  <w:style w:type="paragraph" w:customStyle="1" w:styleId="Liststyle">
    <w:name w:val="List style"/>
    <w:qFormat/>
    <w:rsid w:val="00F62562"/>
    <w:pPr>
      <w:numPr>
        <w:numId w:val="12"/>
      </w:numPr>
      <w:spacing w:before="120" w:line="280" w:lineRule="exact"/>
      <w:ind w:left="555" w:hanging="249"/>
    </w:pPr>
    <w:rPr>
      <w:color w:val="0C1C2C"/>
      <w:spacing w:val="4"/>
      <w:lang w:val="en-GB"/>
    </w:rPr>
  </w:style>
  <w:style w:type="table" w:styleId="TableGrid">
    <w:name w:val="Table Grid"/>
    <w:basedOn w:val="TableNormal"/>
    <w:uiPriority w:val="39"/>
    <w:rsid w:val="00A1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7E4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408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74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society.org/find-chapter#chapterli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netsociety.org/wp-content/uploads/2017/05/Basic-Project-Management-for-Chapter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\Downloads\Letterhead_LTR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8D7CC-FC7A-46D2-9751-70B7E23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Letterhead_LTR_2018</Template>
  <TotalTime>15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Strineka Trbovic</dc:creator>
  <cp:keywords/>
  <dc:description/>
  <cp:lastModifiedBy>Ivana Strineka Trbovic</cp:lastModifiedBy>
  <cp:revision>3</cp:revision>
  <cp:lastPrinted>2016-08-24T12:28:00Z</cp:lastPrinted>
  <dcterms:created xsi:type="dcterms:W3CDTF">2018-06-20T12:40:00Z</dcterms:created>
  <dcterms:modified xsi:type="dcterms:W3CDTF">2018-06-20T12:59:00Z</dcterms:modified>
</cp:coreProperties>
</file>